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4D1" w:rsidRPr="008E62CA" w:rsidRDefault="008D44D1" w:rsidP="008D44D1">
      <w:pPr>
        <w:spacing w:after="0" w:line="240" w:lineRule="auto"/>
        <w:jc w:val="center"/>
        <w:rPr>
          <w:rFonts w:ascii="Times New Roman" w:hAnsi="Times New Roman" w:cs="Times New Roman"/>
          <w:b/>
          <w:sz w:val="24"/>
          <w:szCs w:val="24"/>
        </w:rPr>
      </w:pPr>
      <w:r w:rsidRPr="008E62CA">
        <w:rPr>
          <w:rFonts w:ascii="Times New Roman" w:hAnsi="Times New Roman" w:cs="Times New Roman"/>
          <w:b/>
          <w:sz w:val="24"/>
          <w:szCs w:val="24"/>
          <w:lang w:val="pt-BR"/>
        </w:rPr>
        <w:t>R O M Â N I A</w:t>
      </w:r>
    </w:p>
    <w:p w:rsidR="008D44D1" w:rsidRPr="008E62CA" w:rsidRDefault="008D44D1" w:rsidP="008D44D1">
      <w:pPr>
        <w:tabs>
          <w:tab w:val="center" w:pos="4968"/>
          <w:tab w:val="left" w:pos="7785"/>
        </w:tabs>
        <w:spacing w:after="0" w:line="240" w:lineRule="auto"/>
        <w:jc w:val="center"/>
        <w:rPr>
          <w:rFonts w:ascii="Times New Roman" w:hAnsi="Times New Roman" w:cs="Times New Roman"/>
          <w:b/>
          <w:sz w:val="24"/>
          <w:szCs w:val="24"/>
        </w:rPr>
      </w:pPr>
      <w:r w:rsidRPr="008E62CA">
        <w:rPr>
          <w:rFonts w:ascii="Times New Roman" w:hAnsi="Times New Roman" w:cs="Times New Roman"/>
          <w:b/>
          <w:sz w:val="24"/>
          <w:szCs w:val="24"/>
        </w:rPr>
        <w:t>JUDEŢUL SIBIU</w:t>
      </w:r>
    </w:p>
    <w:p w:rsidR="008D44D1" w:rsidRPr="008E62CA" w:rsidRDefault="008D44D1" w:rsidP="008D44D1">
      <w:pPr>
        <w:spacing w:after="0" w:line="240" w:lineRule="auto"/>
        <w:jc w:val="center"/>
        <w:rPr>
          <w:rFonts w:ascii="Times New Roman" w:hAnsi="Times New Roman" w:cs="Times New Roman"/>
          <w:b/>
          <w:sz w:val="24"/>
          <w:szCs w:val="24"/>
        </w:rPr>
      </w:pPr>
      <w:r w:rsidRPr="008E62CA">
        <w:rPr>
          <w:rFonts w:ascii="Times New Roman" w:hAnsi="Times New Roman" w:cs="Times New Roman"/>
          <w:b/>
          <w:sz w:val="24"/>
          <w:szCs w:val="24"/>
        </w:rPr>
        <w:t>CONSILIUL LOCAL AL COMUNEI ORLAT</w:t>
      </w:r>
    </w:p>
    <w:p w:rsidR="008D44D1" w:rsidRPr="008E62CA" w:rsidRDefault="008D44D1" w:rsidP="008D44D1">
      <w:pPr>
        <w:pBdr>
          <w:bottom w:val="single" w:sz="12" w:space="1" w:color="auto"/>
        </w:pBdr>
        <w:spacing w:after="0" w:line="240" w:lineRule="auto"/>
        <w:jc w:val="center"/>
        <w:rPr>
          <w:rFonts w:ascii="Times New Roman" w:hAnsi="Times New Roman" w:cs="Times New Roman"/>
          <w:b/>
          <w:sz w:val="24"/>
          <w:szCs w:val="24"/>
          <w:lang w:val="en-GB"/>
        </w:rPr>
      </w:pPr>
      <w:r w:rsidRPr="008E62CA">
        <w:rPr>
          <w:rFonts w:ascii="Times New Roman" w:hAnsi="Times New Roman" w:cs="Times New Roman"/>
          <w:b/>
          <w:sz w:val="24"/>
          <w:szCs w:val="24"/>
        </w:rPr>
        <w:t>Comuna Orlat , str. Avram Iancu , nr. 202 , tel</w:t>
      </w:r>
      <w:r w:rsidRPr="008E62CA">
        <w:rPr>
          <w:rFonts w:ascii="Times New Roman" w:hAnsi="Times New Roman" w:cs="Times New Roman"/>
          <w:b/>
          <w:sz w:val="24"/>
          <w:szCs w:val="24"/>
          <w:lang w:val="en-GB"/>
        </w:rPr>
        <w:t>/fax 0269/571104 , 0269/571455</w:t>
      </w:r>
    </w:p>
    <w:p w:rsidR="0099308B" w:rsidRPr="008E62CA" w:rsidRDefault="0099308B" w:rsidP="008D44D1">
      <w:pPr>
        <w:spacing w:after="0" w:line="240" w:lineRule="auto"/>
        <w:jc w:val="both"/>
        <w:rPr>
          <w:rFonts w:ascii="Times New Roman" w:hAnsi="Times New Roman" w:cs="Times New Roman"/>
          <w:b/>
          <w:sz w:val="24"/>
          <w:szCs w:val="24"/>
          <w:lang w:val="en-GB"/>
        </w:rPr>
      </w:pPr>
    </w:p>
    <w:p w:rsidR="008E62CA" w:rsidRDefault="008E62CA" w:rsidP="008D44D1">
      <w:pPr>
        <w:pStyle w:val="Heading7"/>
        <w:spacing w:before="0" w:line="240" w:lineRule="auto"/>
        <w:jc w:val="center"/>
        <w:rPr>
          <w:rFonts w:ascii="Times New Roman" w:hAnsi="Times New Roman" w:cs="Times New Roman"/>
          <w:b/>
          <w:i w:val="0"/>
          <w:color w:val="auto"/>
          <w:sz w:val="24"/>
          <w:szCs w:val="24"/>
        </w:rPr>
      </w:pPr>
    </w:p>
    <w:p w:rsidR="008D44D1" w:rsidRDefault="008D44D1" w:rsidP="008E62CA">
      <w:pPr>
        <w:pStyle w:val="Heading7"/>
        <w:spacing w:before="0" w:line="240" w:lineRule="auto"/>
        <w:jc w:val="center"/>
        <w:rPr>
          <w:rFonts w:ascii="Times New Roman" w:hAnsi="Times New Roman" w:cs="Times New Roman"/>
          <w:b/>
          <w:i w:val="0"/>
          <w:color w:val="auto"/>
          <w:sz w:val="24"/>
          <w:szCs w:val="24"/>
        </w:rPr>
      </w:pPr>
      <w:r w:rsidRPr="008E62CA">
        <w:rPr>
          <w:rFonts w:ascii="Times New Roman" w:hAnsi="Times New Roman" w:cs="Times New Roman"/>
          <w:b/>
          <w:i w:val="0"/>
          <w:color w:val="auto"/>
          <w:sz w:val="24"/>
          <w:szCs w:val="24"/>
        </w:rPr>
        <w:t>H O T Ă R Â R E A</w:t>
      </w:r>
    </w:p>
    <w:p w:rsidR="0099308B" w:rsidRPr="0099308B" w:rsidRDefault="0099308B" w:rsidP="0099308B">
      <w:pPr>
        <w:spacing w:after="0" w:line="240" w:lineRule="auto"/>
        <w:jc w:val="center"/>
        <w:rPr>
          <w:rFonts w:ascii="Times New Roman" w:hAnsi="Times New Roman" w:cs="Times New Roman"/>
          <w:b/>
          <w:sz w:val="24"/>
          <w:szCs w:val="24"/>
        </w:rPr>
      </w:pPr>
      <w:r w:rsidRPr="0099308B">
        <w:rPr>
          <w:rFonts w:ascii="Times New Roman" w:hAnsi="Times New Roman" w:cs="Times New Roman"/>
          <w:b/>
          <w:sz w:val="24"/>
          <w:szCs w:val="24"/>
        </w:rPr>
        <w:t>Nr. 80 / 2021</w:t>
      </w:r>
    </w:p>
    <w:p w:rsidR="006C670E" w:rsidRPr="00610F14" w:rsidRDefault="006C670E" w:rsidP="008E62CA">
      <w:pPr>
        <w:shd w:val="clear" w:color="auto" w:fill="FFFFFF"/>
        <w:spacing w:after="0" w:line="240" w:lineRule="auto"/>
        <w:jc w:val="center"/>
        <w:outlineLvl w:val="0"/>
        <w:rPr>
          <w:rFonts w:ascii="Times New Roman" w:eastAsia="Times New Roman" w:hAnsi="Times New Roman" w:cs="Times New Roman"/>
          <w:b/>
          <w:bCs/>
          <w:kern w:val="36"/>
          <w:sz w:val="24"/>
          <w:szCs w:val="24"/>
        </w:rPr>
      </w:pPr>
      <w:r w:rsidRPr="00610F14">
        <w:rPr>
          <w:rFonts w:ascii="Times New Roman" w:eastAsia="Times New Roman" w:hAnsi="Times New Roman" w:cs="Times New Roman"/>
          <w:b/>
          <w:bCs/>
          <w:kern w:val="36"/>
          <w:sz w:val="24"/>
          <w:szCs w:val="24"/>
        </w:rPr>
        <w:t>privind aprobarea cuantumului burse</w:t>
      </w:r>
      <w:r w:rsidR="008D44D1" w:rsidRPr="00610F14">
        <w:rPr>
          <w:rFonts w:ascii="Times New Roman" w:eastAsia="Times New Roman" w:hAnsi="Times New Roman" w:cs="Times New Roman"/>
          <w:b/>
          <w:bCs/>
          <w:kern w:val="36"/>
          <w:sz w:val="24"/>
          <w:szCs w:val="24"/>
        </w:rPr>
        <w:t>lor</w:t>
      </w:r>
      <w:r w:rsidRPr="00610F14">
        <w:rPr>
          <w:rFonts w:ascii="Times New Roman" w:eastAsia="Times New Roman" w:hAnsi="Times New Roman" w:cs="Times New Roman"/>
          <w:b/>
          <w:bCs/>
          <w:kern w:val="36"/>
          <w:sz w:val="24"/>
          <w:szCs w:val="24"/>
        </w:rPr>
        <w:t xml:space="preserve"> si numărului acestora pentru elevii din învătământul preuniversitar</w:t>
      </w:r>
      <w:r w:rsidR="008E62CA" w:rsidRPr="00610F14">
        <w:rPr>
          <w:rFonts w:ascii="Times New Roman" w:eastAsia="Times New Roman" w:hAnsi="Times New Roman" w:cs="Times New Roman"/>
          <w:b/>
          <w:bCs/>
          <w:kern w:val="36"/>
          <w:sz w:val="24"/>
          <w:szCs w:val="24"/>
        </w:rPr>
        <w:t xml:space="preserve"> </w:t>
      </w:r>
      <w:r w:rsidRPr="00610F14">
        <w:rPr>
          <w:rFonts w:ascii="Times New Roman" w:eastAsia="Times New Roman" w:hAnsi="Times New Roman" w:cs="Times New Roman"/>
          <w:b/>
          <w:bCs/>
          <w:kern w:val="36"/>
          <w:sz w:val="24"/>
          <w:szCs w:val="24"/>
        </w:rPr>
        <w:t xml:space="preserve">de stat din </w:t>
      </w:r>
      <w:r w:rsidR="008D44D1" w:rsidRPr="00610F14">
        <w:rPr>
          <w:rFonts w:ascii="Times New Roman" w:eastAsia="Times New Roman" w:hAnsi="Times New Roman" w:cs="Times New Roman"/>
          <w:b/>
          <w:bCs/>
          <w:kern w:val="36"/>
          <w:sz w:val="24"/>
          <w:szCs w:val="24"/>
        </w:rPr>
        <w:t>Comuna Orlat</w:t>
      </w:r>
      <w:r w:rsidRPr="00610F14">
        <w:rPr>
          <w:rFonts w:ascii="Times New Roman" w:eastAsia="Times New Roman" w:hAnsi="Times New Roman" w:cs="Times New Roman"/>
          <w:b/>
          <w:bCs/>
          <w:kern w:val="36"/>
          <w:sz w:val="24"/>
          <w:szCs w:val="24"/>
        </w:rPr>
        <w:t xml:space="preserve"> aferente </w:t>
      </w:r>
      <w:r w:rsidR="00610F14" w:rsidRPr="00610F14">
        <w:rPr>
          <w:rFonts w:ascii="Times New Roman" w:eastAsia="Times New Roman" w:hAnsi="Times New Roman" w:cs="Times New Roman"/>
          <w:b/>
          <w:bCs/>
          <w:kern w:val="36"/>
          <w:sz w:val="24"/>
          <w:szCs w:val="24"/>
        </w:rPr>
        <w:t xml:space="preserve">semestrului I al </w:t>
      </w:r>
      <w:r w:rsidRPr="00610F14">
        <w:rPr>
          <w:rFonts w:ascii="Times New Roman" w:eastAsia="Times New Roman" w:hAnsi="Times New Roman" w:cs="Times New Roman"/>
          <w:b/>
          <w:bCs/>
          <w:kern w:val="36"/>
          <w:sz w:val="24"/>
          <w:szCs w:val="24"/>
        </w:rPr>
        <w:t xml:space="preserve">anului </w:t>
      </w:r>
      <w:r w:rsidR="002F7337" w:rsidRPr="00610F14">
        <w:rPr>
          <w:rFonts w:ascii="Times New Roman" w:eastAsia="Times New Roman" w:hAnsi="Times New Roman" w:cs="Times New Roman"/>
          <w:b/>
          <w:bCs/>
          <w:kern w:val="36"/>
          <w:sz w:val="24"/>
          <w:szCs w:val="24"/>
        </w:rPr>
        <w:t xml:space="preserve">școlar </w:t>
      </w:r>
      <w:r w:rsidRPr="00610F14">
        <w:rPr>
          <w:rFonts w:ascii="Times New Roman" w:eastAsia="Times New Roman" w:hAnsi="Times New Roman" w:cs="Times New Roman"/>
          <w:b/>
          <w:bCs/>
          <w:kern w:val="36"/>
          <w:sz w:val="24"/>
          <w:szCs w:val="24"/>
        </w:rPr>
        <w:t>2021</w:t>
      </w:r>
      <w:r w:rsidR="002F7337" w:rsidRPr="00610F14">
        <w:rPr>
          <w:rFonts w:ascii="Times New Roman" w:eastAsia="Times New Roman" w:hAnsi="Times New Roman" w:cs="Times New Roman"/>
          <w:b/>
          <w:bCs/>
          <w:kern w:val="36"/>
          <w:sz w:val="24"/>
          <w:szCs w:val="24"/>
        </w:rPr>
        <w:t>-2022</w:t>
      </w:r>
    </w:p>
    <w:p w:rsidR="008E62CA" w:rsidRPr="00610F14" w:rsidRDefault="008E62CA" w:rsidP="008E62CA">
      <w:pPr>
        <w:spacing w:after="0" w:line="240" w:lineRule="auto"/>
        <w:jc w:val="both"/>
        <w:rPr>
          <w:rStyle w:val="ln2tparagraf"/>
          <w:rFonts w:ascii="Times New Roman" w:hAnsi="Times New Roman" w:cs="Times New Roman"/>
          <w:sz w:val="24"/>
          <w:szCs w:val="24"/>
        </w:rPr>
      </w:pPr>
    </w:p>
    <w:p w:rsidR="008E62CA" w:rsidRPr="002F7337" w:rsidRDefault="008E62CA" w:rsidP="008E62CA">
      <w:pPr>
        <w:spacing w:after="0" w:line="240" w:lineRule="auto"/>
        <w:jc w:val="both"/>
        <w:rPr>
          <w:rStyle w:val="ln2tparagraf"/>
          <w:rFonts w:ascii="Times New Roman" w:hAnsi="Times New Roman" w:cs="Times New Roman"/>
          <w:color w:val="FF0000"/>
          <w:sz w:val="24"/>
          <w:szCs w:val="24"/>
        </w:rPr>
      </w:pPr>
    </w:p>
    <w:p w:rsidR="008D44D1" w:rsidRPr="008E62CA" w:rsidRDefault="008D44D1" w:rsidP="008E62CA">
      <w:pPr>
        <w:spacing w:after="0" w:line="240" w:lineRule="auto"/>
        <w:jc w:val="both"/>
        <w:rPr>
          <w:rStyle w:val="ln2tparagraf"/>
          <w:rFonts w:ascii="Times New Roman" w:hAnsi="Times New Roman" w:cs="Times New Roman"/>
          <w:sz w:val="24"/>
          <w:szCs w:val="24"/>
        </w:rPr>
      </w:pPr>
      <w:r w:rsidRPr="008E62CA">
        <w:rPr>
          <w:rStyle w:val="ln2tparagraf"/>
          <w:rFonts w:ascii="Times New Roman" w:hAnsi="Times New Roman" w:cs="Times New Roman"/>
          <w:sz w:val="24"/>
          <w:szCs w:val="24"/>
        </w:rPr>
        <w:t xml:space="preserve">                        Consiliul Local al Comunei Orlat , Judeţul Sibiu , întrunit în şedinţă ordinară la data de  </w:t>
      </w:r>
      <w:r w:rsidR="002F7337">
        <w:rPr>
          <w:rStyle w:val="ln2tparagraf"/>
          <w:rFonts w:ascii="Times New Roman" w:hAnsi="Times New Roman" w:cs="Times New Roman"/>
          <w:sz w:val="24"/>
          <w:szCs w:val="24"/>
        </w:rPr>
        <w:t>25.11.</w:t>
      </w:r>
      <w:r w:rsidRPr="008E62CA">
        <w:rPr>
          <w:rStyle w:val="ln2tparagraf"/>
          <w:rFonts w:ascii="Times New Roman" w:hAnsi="Times New Roman" w:cs="Times New Roman"/>
          <w:sz w:val="24"/>
          <w:szCs w:val="24"/>
        </w:rPr>
        <w:t xml:space="preserve">2021, </w:t>
      </w:r>
    </w:p>
    <w:p w:rsidR="008D44D1" w:rsidRPr="008E62CA" w:rsidRDefault="008D44D1" w:rsidP="008E62CA">
      <w:pPr>
        <w:spacing w:after="0" w:line="240" w:lineRule="auto"/>
        <w:jc w:val="both"/>
        <w:rPr>
          <w:rFonts w:ascii="Times New Roman" w:hAnsi="Times New Roman" w:cs="Times New Roman"/>
          <w:sz w:val="24"/>
          <w:szCs w:val="24"/>
        </w:rPr>
      </w:pPr>
      <w:r w:rsidRPr="008E62CA">
        <w:rPr>
          <w:rStyle w:val="ln2tparagraf"/>
          <w:rFonts w:ascii="Times New Roman" w:hAnsi="Times New Roman" w:cs="Times New Roman"/>
          <w:sz w:val="24"/>
          <w:szCs w:val="24"/>
        </w:rPr>
        <w:t xml:space="preserve">                        În aplicarea art. </w:t>
      </w:r>
      <w:r w:rsidRPr="008E62CA">
        <w:rPr>
          <w:rFonts w:ascii="Times New Roman" w:hAnsi="Times New Roman" w:cs="Times New Roman"/>
          <w:sz w:val="24"/>
          <w:szCs w:val="24"/>
        </w:rPr>
        <w:t xml:space="preserve">196 alin. </w:t>
      </w:r>
      <w:r w:rsidRPr="008E62CA">
        <w:rPr>
          <w:rFonts w:ascii="Times New Roman" w:hAnsi="Times New Roman" w:cs="Times New Roman"/>
          <w:sz w:val="24"/>
          <w:szCs w:val="24"/>
          <w:lang w:val="pt-BR"/>
        </w:rPr>
        <w:t xml:space="preserve">1 lit. a </w:t>
      </w:r>
      <w:r w:rsidRPr="008E62CA">
        <w:rPr>
          <w:rStyle w:val="ln2tparagraf"/>
          <w:rFonts w:ascii="Times New Roman" w:hAnsi="Times New Roman" w:cs="Times New Roman"/>
          <w:sz w:val="24"/>
          <w:szCs w:val="24"/>
        </w:rPr>
        <w:t xml:space="preserve"> din O.U.G. nr. 57/2019 privind Codul administrativ, cu modificările şi completările ulterioare, </w:t>
      </w:r>
      <w:r w:rsidRPr="008E62CA">
        <w:rPr>
          <w:rFonts w:ascii="Times New Roman" w:hAnsi="Times New Roman" w:cs="Times New Roman"/>
          <w:sz w:val="24"/>
          <w:szCs w:val="24"/>
        </w:rPr>
        <w:t xml:space="preserve">       </w:t>
      </w:r>
    </w:p>
    <w:p w:rsidR="008D44D1" w:rsidRPr="008E62CA" w:rsidRDefault="008D44D1" w:rsidP="008E62CA">
      <w:pPr>
        <w:tabs>
          <w:tab w:val="center" w:pos="5112"/>
          <w:tab w:val="left" w:pos="6555"/>
          <w:tab w:val="left" w:pos="7770"/>
        </w:tabs>
        <w:spacing w:after="0" w:line="240" w:lineRule="auto"/>
        <w:jc w:val="both"/>
        <w:rPr>
          <w:rFonts w:ascii="Times New Roman" w:hAnsi="Times New Roman" w:cs="Times New Roman"/>
          <w:sz w:val="24"/>
          <w:szCs w:val="24"/>
        </w:rPr>
      </w:pPr>
      <w:r w:rsidRPr="008E62CA">
        <w:rPr>
          <w:rFonts w:ascii="Times New Roman" w:hAnsi="Times New Roman" w:cs="Times New Roman"/>
          <w:sz w:val="24"/>
          <w:szCs w:val="24"/>
        </w:rPr>
        <w:t xml:space="preserve">                       Luând în considerare referatul de aprobare al proiectului de hotărâre iniţiat de către primarul Comunei Orlat prin care se propune Consiliului Local spre aprobare</w:t>
      </w:r>
      <w:r w:rsidRPr="008E62CA">
        <w:rPr>
          <w:rFonts w:ascii="Times New Roman" w:eastAsia="Times New Roman" w:hAnsi="Times New Roman" w:cs="Times New Roman"/>
          <w:sz w:val="24"/>
          <w:szCs w:val="24"/>
        </w:rPr>
        <w:t xml:space="preserve"> cuantumul burselor si numărul acestora pentru elevii din învătământul preuniversitar de stat din Comuna Orlat aferente </w:t>
      </w:r>
      <w:r w:rsidR="00610F14">
        <w:rPr>
          <w:rFonts w:ascii="Times New Roman" w:eastAsia="Times New Roman" w:hAnsi="Times New Roman" w:cs="Times New Roman"/>
          <w:sz w:val="24"/>
          <w:szCs w:val="24"/>
        </w:rPr>
        <w:t xml:space="preserve">semestrului I al </w:t>
      </w:r>
      <w:r w:rsidRPr="008E62CA">
        <w:rPr>
          <w:rFonts w:ascii="Times New Roman" w:eastAsia="Times New Roman" w:hAnsi="Times New Roman" w:cs="Times New Roman"/>
          <w:sz w:val="24"/>
          <w:szCs w:val="24"/>
        </w:rPr>
        <w:t xml:space="preserve">anului </w:t>
      </w:r>
      <w:r w:rsidR="002F7337">
        <w:rPr>
          <w:rFonts w:ascii="Times New Roman" w:eastAsia="Times New Roman" w:hAnsi="Times New Roman" w:cs="Times New Roman"/>
          <w:sz w:val="24"/>
          <w:szCs w:val="24"/>
        </w:rPr>
        <w:t xml:space="preserve">școlar </w:t>
      </w:r>
      <w:r w:rsidRPr="008E62CA">
        <w:rPr>
          <w:rFonts w:ascii="Times New Roman" w:eastAsia="Times New Roman" w:hAnsi="Times New Roman" w:cs="Times New Roman"/>
          <w:sz w:val="24"/>
          <w:szCs w:val="24"/>
        </w:rPr>
        <w:t>2021</w:t>
      </w:r>
      <w:r w:rsidR="002F7337">
        <w:rPr>
          <w:rFonts w:ascii="Times New Roman" w:eastAsia="Times New Roman" w:hAnsi="Times New Roman" w:cs="Times New Roman"/>
          <w:sz w:val="24"/>
          <w:szCs w:val="24"/>
        </w:rPr>
        <w:t>- 2022</w:t>
      </w:r>
      <w:r w:rsidRPr="008E62CA">
        <w:rPr>
          <w:rFonts w:ascii="Times New Roman" w:eastAsia="Times New Roman" w:hAnsi="Times New Roman" w:cs="Times New Roman"/>
          <w:sz w:val="24"/>
          <w:szCs w:val="24"/>
        </w:rPr>
        <w:t>,</w:t>
      </w:r>
      <w:r w:rsidRPr="008E62CA">
        <w:rPr>
          <w:rFonts w:ascii="Times New Roman" w:hAnsi="Times New Roman" w:cs="Times New Roman"/>
          <w:sz w:val="24"/>
          <w:szCs w:val="24"/>
        </w:rPr>
        <w:t xml:space="preserve"> precum şi raportul de specialitate întocmit în acest sens ,    </w:t>
      </w:r>
    </w:p>
    <w:p w:rsidR="007E0CE8" w:rsidRDefault="008D44D1" w:rsidP="007E0CE8">
      <w:pPr>
        <w:spacing w:after="0" w:line="240" w:lineRule="auto"/>
        <w:jc w:val="both"/>
        <w:rPr>
          <w:rFonts w:ascii="Times New Roman" w:eastAsia="Times New Roman" w:hAnsi="Times New Roman" w:cs="Times New Roman"/>
          <w:sz w:val="24"/>
          <w:szCs w:val="24"/>
        </w:rPr>
      </w:pPr>
      <w:r w:rsidRPr="002F7337">
        <w:rPr>
          <w:rFonts w:ascii="Times New Roman" w:eastAsia="Times New Roman" w:hAnsi="Times New Roman" w:cs="Times New Roman"/>
          <w:color w:val="FF0000"/>
          <w:sz w:val="24"/>
          <w:szCs w:val="24"/>
        </w:rPr>
        <w:t xml:space="preserve">                       </w:t>
      </w:r>
      <w:r w:rsidR="006C670E" w:rsidRPr="007E0CE8">
        <w:rPr>
          <w:rFonts w:ascii="Times New Roman" w:eastAsia="Times New Roman" w:hAnsi="Times New Roman" w:cs="Times New Roman"/>
          <w:sz w:val="24"/>
          <w:szCs w:val="24"/>
        </w:rPr>
        <w:t>În conformitate cu prevederile art.</w:t>
      </w:r>
      <w:r w:rsidR="002F7337" w:rsidRPr="007E0CE8">
        <w:rPr>
          <w:rFonts w:ascii="Times New Roman" w:eastAsia="Times New Roman" w:hAnsi="Times New Roman" w:cs="Times New Roman"/>
          <w:sz w:val="24"/>
          <w:szCs w:val="24"/>
        </w:rPr>
        <w:t xml:space="preserve"> </w:t>
      </w:r>
      <w:r w:rsidR="006C670E" w:rsidRPr="007E0CE8">
        <w:rPr>
          <w:rFonts w:ascii="Times New Roman" w:eastAsia="Times New Roman" w:hAnsi="Times New Roman" w:cs="Times New Roman"/>
          <w:sz w:val="24"/>
          <w:szCs w:val="24"/>
        </w:rPr>
        <w:t>82 alin.</w:t>
      </w:r>
      <w:r w:rsidR="002F7337" w:rsidRPr="007E0CE8">
        <w:rPr>
          <w:rFonts w:ascii="Times New Roman" w:eastAsia="Times New Roman" w:hAnsi="Times New Roman" w:cs="Times New Roman"/>
          <w:sz w:val="24"/>
          <w:szCs w:val="24"/>
        </w:rPr>
        <w:t xml:space="preserve"> </w:t>
      </w:r>
      <w:r w:rsidR="006C670E" w:rsidRPr="007E0CE8">
        <w:rPr>
          <w:rFonts w:ascii="Times New Roman" w:eastAsia="Times New Roman" w:hAnsi="Times New Roman" w:cs="Times New Roman"/>
          <w:sz w:val="24"/>
          <w:szCs w:val="24"/>
        </w:rPr>
        <w:t>1, art.105 alin.</w:t>
      </w:r>
      <w:r w:rsidR="007E0CE8" w:rsidRPr="007E0CE8">
        <w:rPr>
          <w:rFonts w:ascii="Times New Roman" w:eastAsia="Times New Roman" w:hAnsi="Times New Roman" w:cs="Times New Roman"/>
          <w:sz w:val="24"/>
          <w:szCs w:val="24"/>
        </w:rPr>
        <w:t xml:space="preserve"> </w:t>
      </w:r>
      <w:r w:rsidR="006C670E" w:rsidRPr="007E0CE8">
        <w:rPr>
          <w:rFonts w:ascii="Times New Roman" w:eastAsia="Times New Roman" w:hAnsi="Times New Roman" w:cs="Times New Roman"/>
          <w:sz w:val="24"/>
          <w:szCs w:val="24"/>
        </w:rPr>
        <w:t>2 lit d, din Legea educatiei nationale nr.1/2011 cu modificările si completările ulterioare, art.1 si art.4 din Ordinul MEN nr.5576/2011 privind aprobarea Criteriilor generale de acordare a burselor elevilor din învătământul preuniversitar de stat, cu modificările si completările ulterioare</w:t>
      </w:r>
      <w:r w:rsidR="006C670E" w:rsidRPr="002F7337">
        <w:rPr>
          <w:rFonts w:ascii="Times New Roman" w:eastAsia="Times New Roman" w:hAnsi="Times New Roman" w:cs="Times New Roman"/>
          <w:color w:val="FF0000"/>
          <w:sz w:val="24"/>
          <w:szCs w:val="24"/>
        </w:rPr>
        <w:t xml:space="preserve"> </w:t>
      </w:r>
      <w:r w:rsidR="006C670E" w:rsidRPr="007E0CE8">
        <w:rPr>
          <w:rFonts w:ascii="Times New Roman" w:eastAsia="Times New Roman" w:hAnsi="Times New Roman" w:cs="Times New Roman"/>
          <w:sz w:val="24"/>
          <w:szCs w:val="24"/>
        </w:rPr>
        <w:t>si a art</w:t>
      </w:r>
      <w:r w:rsidR="007E0CE8" w:rsidRPr="007E0CE8">
        <w:rPr>
          <w:rFonts w:ascii="Times New Roman" w:eastAsia="Times New Roman" w:hAnsi="Times New Roman" w:cs="Times New Roman"/>
          <w:sz w:val="24"/>
          <w:szCs w:val="24"/>
        </w:rPr>
        <w:t xml:space="preserve">icolului unic </w:t>
      </w:r>
      <w:r w:rsidR="006C670E" w:rsidRPr="007E0CE8">
        <w:rPr>
          <w:rFonts w:ascii="Times New Roman" w:eastAsia="Times New Roman" w:hAnsi="Times New Roman" w:cs="Times New Roman"/>
          <w:sz w:val="24"/>
          <w:szCs w:val="24"/>
        </w:rPr>
        <w:t>din H.G. nr.10</w:t>
      </w:r>
      <w:r w:rsidR="007E0CE8" w:rsidRPr="007E0CE8">
        <w:rPr>
          <w:rFonts w:ascii="Times New Roman" w:eastAsia="Times New Roman" w:hAnsi="Times New Roman" w:cs="Times New Roman"/>
          <w:sz w:val="24"/>
          <w:szCs w:val="24"/>
        </w:rPr>
        <w:t>9</w:t>
      </w:r>
      <w:r w:rsidR="006C670E" w:rsidRPr="007E0CE8">
        <w:rPr>
          <w:rFonts w:ascii="Times New Roman" w:eastAsia="Times New Roman" w:hAnsi="Times New Roman" w:cs="Times New Roman"/>
          <w:sz w:val="24"/>
          <w:szCs w:val="24"/>
        </w:rPr>
        <w:t>4/202</w:t>
      </w:r>
      <w:r w:rsidR="007E0CE8" w:rsidRPr="007E0CE8">
        <w:rPr>
          <w:rFonts w:ascii="Times New Roman" w:eastAsia="Times New Roman" w:hAnsi="Times New Roman" w:cs="Times New Roman"/>
          <w:sz w:val="24"/>
          <w:szCs w:val="24"/>
        </w:rPr>
        <w:t>1</w:t>
      </w:r>
      <w:r w:rsidRPr="007E0CE8">
        <w:rPr>
          <w:rFonts w:ascii="Times New Roman" w:eastAsia="Times New Roman" w:hAnsi="Times New Roman" w:cs="Times New Roman"/>
          <w:sz w:val="24"/>
          <w:szCs w:val="24"/>
        </w:rPr>
        <w:t xml:space="preserve"> </w:t>
      </w:r>
      <w:r w:rsidR="007E0CE8" w:rsidRPr="007E0CE8">
        <w:rPr>
          <w:rFonts w:ascii="Times New Roman" w:eastAsia="Times New Roman" w:hAnsi="Times New Roman" w:cs="Times New Roman"/>
          <w:sz w:val="24"/>
          <w:szCs w:val="24"/>
        </w:rPr>
        <w:t xml:space="preserve">pentru aprobarea cuantumului minim al burselor de performanţă, de merit, de studiu şi de ajutor social pentru elevii din învăţământul preuniversitar de stat, cu frecvenţă, care se acordă în anul şcolar 2021 </w:t>
      </w:r>
      <w:r w:rsidR="007E0CE8">
        <w:rPr>
          <w:rFonts w:ascii="Times New Roman" w:eastAsia="Times New Roman" w:hAnsi="Times New Roman" w:cs="Times New Roman"/>
          <w:sz w:val="24"/>
          <w:szCs w:val="24"/>
        </w:rPr>
        <w:t>–</w:t>
      </w:r>
      <w:r w:rsidR="007E0CE8" w:rsidRPr="007E0CE8">
        <w:rPr>
          <w:rFonts w:ascii="Times New Roman" w:eastAsia="Times New Roman" w:hAnsi="Times New Roman" w:cs="Times New Roman"/>
          <w:sz w:val="24"/>
          <w:szCs w:val="24"/>
        </w:rPr>
        <w:t xml:space="preserve"> 2022</w:t>
      </w:r>
      <w:r w:rsidR="007E0CE8">
        <w:rPr>
          <w:rFonts w:ascii="Times New Roman" w:eastAsia="Times New Roman" w:hAnsi="Times New Roman" w:cs="Times New Roman"/>
          <w:sz w:val="24"/>
          <w:szCs w:val="24"/>
        </w:rPr>
        <w:t>,</w:t>
      </w:r>
    </w:p>
    <w:p w:rsidR="009600F6" w:rsidRPr="009600F6" w:rsidRDefault="009600F6" w:rsidP="007E0CE8">
      <w:pPr>
        <w:spacing w:after="0" w:line="240" w:lineRule="auto"/>
        <w:jc w:val="both"/>
        <w:rPr>
          <w:rFonts w:ascii="Times New Roman" w:eastAsia="Times New Roman" w:hAnsi="Times New Roman" w:cs="Times New Roman"/>
          <w:sz w:val="24"/>
          <w:szCs w:val="24"/>
        </w:rPr>
      </w:pPr>
      <w:r w:rsidRPr="009600F6">
        <w:rPr>
          <w:rFonts w:ascii="Times New Roman" w:hAnsi="Times New Roman" w:cs="Times New Roman"/>
          <w:sz w:val="24"/>
          <w:szCs w:val="24"/>
          <w:lang w:val="fr-FR"/>
        </w:rPr>
        <w:t xml:space="preserve">        </w:t>
      </w:r>
      <w:r w:rsidR="007E0CE8">
        <w:rPr>
          <w:rFonts w:ascii="Times New Roman" w:hAnsi="Times New Roman" w:cs="Times New Roman"/>
          <w:sz w:val="24"/>
          <w:szCs w:val="24"/>
          <w:lang w:val="fr-FR"/>
        </w:rPr>
        <w:t xml:space="preserve">        </w:t>
      </w:r>
      <w:r w:rsidRPr="009600F6">
        <w:rPr>
          <w:rFonts w:ascii="Times New Roman" w:hAnsi="Times New Roman" w:cs="Times New Roman"/>
          <w:sz w:val="24"/>
          <w:szCs w:val="24"/>
          <w:lang w:val="fr-FR"/>
        </w:rPr>
        <w:t xml:space="preserve">   </w:t>
      </w:r>
      <w:r w:rsidR="007E0CE8">
        <w:rPr>
          <w:rFonts w:ascii="Times New Roman" w:hAnsi="Times New Roman" w:cs="Times New Roman"/>
          <w:sz w:val="24"/>
          <w:szCs w:val="24"/>
          <w:lang w:val="fr-FR"/>
        </w:rPr>
        <w:t xml:space="preserve">   </w:t>
      </w:r>
      <w:proofErr w:type="spellStart"/>
      <w:r w:rsidRPr="009600F6">
        <w:rPr>
          <w:rFonts w:ascii="Times New Roman" w:hAnsi="Times New Roman" w:cs="Times New Roman"/>
          <w:sz w:val="24"/>
          <w:szCs w:val="24"/>
          <w:lang w:val="fr-FR"/>
        </w:rPr>
        <w:t>Având</w:t>
      </w:r>
      <w:proofErr w:type="spellEnd"/>
      <w:r w:rsidRPr="009600F6">
        <w:rPr>
          <w:rFonts w:ascii="Times New Roman" w:hAnsi="Times New Roman" w:cs="Times New Roman"/>
          <w:sz w:val="24"/>
          <w:szCs w:val="24"/>
          <w:lang w:val="fr-FR"/>
        </w:rPr>
        <w:t xml:space="preserve"> </w:t>
      </w:r>
      <w:proofErr w:type="spellStart"/>
      <w:r w:rsidRPr="009600F6">
        <w:rPr>
          <w:rFonts w:ascii="Times New Roman" w:hAnsi="Times New Roman" w:cs="Times New Roman"/>
          <w:sz w:val="24"/>
          <w:szCs w:val="24"/>
          <w:lang w:val="fr-FR"/>
        </w:rPr>
        <w:t>avizul</w:t>
      </w:r>
      <w:proofErr w:type="spellEnd"/>
      <w:r w:rsidRPr="009600F6">
        <w:rPr>
          <w:rFonts w:ascii="Times New Roman" w:hAnsi="Times New Roman" w:cs="Times New Roman"/>
          <w:sz w:val="24"/>
          <w:szCs w:val="24"/>
          <w:lang w:val="fr-FR"/>
        </w:rPr>
        <w:t xml:space="preserve"> </w:t>
      </w:r>
      <w:proofErr w:type="spellStart"/>
      <w:r w:rsidRPr="009600F6">
        <w:rPr>
          <w:rFonts w:ascii="Times New Roman" w:hAnsi="Times New Roman" w:cs="Times New Roman"/>
          <w:sz w:val="24"/>
          <w:szCs w:val="24"/>
          <w:lang w:val="fr-FR"/>
        </w:rPr>
        <w:t>comisiilor</w:t>
      </w:r>
      <w:proofErr w:type="spellEnd"/>
      <w:r w:rsidRPr="009600F6">
        <w:rPr>
          <w:rFonts w:ascii="Times New Roman" w:hAnsi="Times New Roman" w:cs="Times New Roman"/>
          <w:sz w:val="24"/>
          <w:szCs w:val="24"/>
          <w:lang w:val="fr-FR"/>
        </w:rPr>
        <w:t xml:space="preserve"> de </w:t>
      </w:r>
      <w:proofErr w:type="spellStart"/>
      <w:r w:rsidRPr="009600F6">
        <w:rPr>
          <w:rFonts w:ascii="Times New Roman" w:hAnsi="Times New Roman" w:cs="Times New Roman"/>
          <w:sz w:val="24"/>
          <w:szCs w:val="24"/>
          <w:lang w:val="fr-FR"/>
        </w:rPr>
        <w:t>specialitate</w:t>
      </w:r>
      <w:proofErr w:type="spellEnd"/>
      <w:r w:rsidRPr="009600F6">
        <w:rPr>
          <w:rFonts w:ascii="Times New Roman" w:hAnsi="Times New Roman" w:cs="Times New Roman"/>
          <w:sz w:val="24"/>
          <w:szCs w:val="24"/>
          <w:lang w:val="fr-FR"/>
        </w:rPr>
        <w:t xml:space="preserve"> </w:t>
      </w:r>
      <w:proofErr w:type="spellStart"/>
      <w:r w:rsidRPr="009600F6">
        <w:rPr>
          <w:rFonts w:ascii="Times New Roman" w:hAnsi="Times New Roman" w:cs="Times New Roman"/>
          <w:sz w:val="24"/>
          <w:szCs w:val="24"/>
          <w:lang w:val="fr-FR"/>
        </w:rPr>
        <w:t>constituite</w:t>
      </w:r>
      <w:proofErr w:type="spellEnd"/>
      <w:r w:rsidRPr="009600F6">
        <w:rPr>
          <w:rFonts w:ascii="Times New Roman" w:hAnsi="Times New Roman" w:cs="Times New Roman"/>
          <w:sz w:val="24"/>
          <w:szCs w:val="24"/>
          <w:lang w:val="fr-FR"/>
        </w:rPr>
        <w:t xml:space="preserve"> la </w:t>
      </w:r>
      <w:proofErr w:type="spellStart"/>
      <w:r w:rsidRPr="009600F6">
        <w:rPr>
          <w:rFonts w:ascii="Times New Roman" w:hAnsi="Times New Roman" w:cs="Times New Roman"/>
          <w:sz w:val="24"/>
          <w:szCs w:val="24"/>
          <w:lang w:val="fr-FR"/>
        </w:rPr>
        <w:t>nivelul</w:t>
      </w:r>
      <w:proofErr w:type="spellEnd"/>
      <w:r w:rsidRPr="009600F6">
        <w:rPr>
          <w:rFonts w:ascii="Times New Roman" w:hAnsi="Times New Roman" w:cs="Times New Roman"/>
          <w:sz w:val="24"/>
          <w:szCs w:val="24"/>
          <w:lang w:val="fr-FR"/>
        </w:rPr>
        <w:t xml:space="preserve"> </w:t>
      </w:r>
      <w:proofErr w:type="spellStart"/>
      <w:r w:rsidRPr="009600F6">
        <w:rPr>
          <w:rFonts w:ascii="Times New Roman" w:hAnsi="Times New Roman" w:cs="Times New Roman"/>
          <w:sz w:val="24"/>
          <w:szCs w:val="24"/>
          <w:lang w:val="fr-FR"/>
        </w:rPr>
        <w:t>autorităţii</w:t>
      </w:r>
      <w:proofErr w:type="spellEnd"/>
      <w:r w:rsidRPr="009600F6">
        <w:rPr>
          <w:rFonts w:ascii="Times New Roman" w:hAnsi="Times New Roman" w:cs="Times New Roman"/>
          <w:sz w:val="24"/>
          <w:szCs w:val="24"/>
          <w:lang w:val="fr-FR"/>
        </w:rPr>
        <w:t xml:space="preserve"> </w:t>
      </w:r>
      <w:proofErr w:type="spellStart"/>
      <w:r w:rsidRPr="009600F6">
        <w:rPr>
          <w:rFonts w:ascii="Times New Roman" w:hAnsi="Times New Roman" w:cs="Times New Roman"/>
          <w:sz w:val="24"/>
          <w:szCs w:val="24"/>
          <w:lang w:val="fr-FR"/>
        </w:rPr>
        <w:t>deliberative</w:t>
      </w:r>
      <w:proofErr w:type="spellEnd"/>
      <w:r w:rsidRPr="009600F6">
        <w:rPr>
          <w:rFonts w:ascii="Times New Roman" w:hAnsi="Times New Roman" w:cs="Times New Roman"/>
          <w:sz w:val="24"/>
          <w:szCs w:val="24"/>
          <w:lang w:val="fr-FR"/>
        </w:rPr>
        <w:t xml:space="preserve"> </w:t>
      </w:r>
      <w:proofErr w:type="spellStart"/>
      <w:r w:rsidRPr="009600F6">
        <w:rPr>
          <w:rFonts w:ascii="Times New Roman" w:hAnsi="Times New Roman" w:cs="Times New Roman"/>
          <w:sz w:val="24"/>
          <w:szCs w:val="24"/>
          <w:lang w:val="fr-FR"/>
        </w:rPr>
        <w:t>din</w:t>
      </w:r>
      <w:proofErr w:type="spellEnd"/>
      <w:r w:rsidRPr="009600F6">
        <w:rPr>
          <w:rFonts w:ascii="Times New Roman" w:hAnsi="Times New Roman" w:cs="Times New Roman"/>
          <w:sz w:val="24"/>
          <w:szCs w:val="24"/>
          <w:lang w:val="fr-FR"/>
        </w:rPr>
        <w:t xml:space="preserve"> </w:t>
      </w:r>
      <w:proofErr w:type="spellStart"/>
      <w:r w:rsidRPr="009600F6">
        <w:rPr>
          <w:rFonts w:ascii="Times New Roman" w:hAnsi="Times New Roman" w:cs="Times New Roman"/>
          <w:sz w:val="24"/>
          <w:szCs w:val="24"/>
          <w:lang w:val="fr-FR"/>
        </w:rPr>
        <w:t>Comuna</w:t>
      </w:r>
      <w:proofErr w:type="spellEnd"/>
      <w:r w:rsidRPr="009600F6">
        <w:rPr>
          <w:rFonts w:ascii="Times New Roman" w:hAnsi="Times New Roman" w:cs="Times New Roman"/>
          <w:sz w:val="24"/>
          <w:szCs w:val="24"/>
          <w:lang w:val="fr-FR"/>
        </w:rPr>
        <w:t xml:space="preserve"> </w:t>
      </w:r>
      <w:proofErr w:type="spellStart"/>
      <w:proofErr w:type="gramStart"/>
      <w:r w:rsidRPr="009600F6">
        <w:rPr>
          <w:rFonts w:ascii="Times New Roman" w:hAnsi="Times New Roman" w:cs="Times New Roman"/>
          <w:sz w:val="24"/>
          <w:szCs w:val="24"/>
          <w:lang w:val="fr-FR"/>
        </w:rPr>
        <w:t>Orlat</w:t>
      </w:r>
      <w:proofErr w:type="spellEnd"/>
      <w:r w:rsidRPr="009600F6">
        <w:rPr>
          <w:rFonts w:ascii="Times New Roman" w:hAnsi="Times New Roman" w:cs="Times New Roman"/>
          <w:sz w:val="24"/>
          <w:szCs w:val="24"/>
          <w:lang w:val="fr-FR"/>
        </w:rPr>
        <w:t xml:space="preserve"> ,</w:t>
      </w:r>
      <w:proofErr w:type="gramEnd"/>
      <w:r w:rsidRPr="009600F6">
        <w:rPr>
          <w:rFonts w:ascii="Times New Roman" w:hAnsi="Times New Roman" w:cs="Times New Roman"/>
          <w:sz w:val="24"/>
          <w:szCs w:val="24"/>
          <w:lang w:val="fr-FR"/>
        </w:rPr>
        <w:t xml:space="preserve"> </w:t>
      </w:r>
    </w:p>
    <w:p w:rsidR="006C670E" w:rsidRDefault="008D44D1" w:rsidP="009600F6">
      <w:pPr>
        <w:spacing w:after="0" w:line="240" w:lineRule="auto"/>
        <w:jc w:val="both"/>
        <w:rPr>
          <w:rFonts w:ascii="Times New Roman" w:hAnsi="Times New Roman" w:cs="Times New Roman"/>
          <w:sz w:val="24"/>
          <w:szCs w:val="24"/>
        </w:rPr>
      </w:pPr>
      <w:r w:rsidRPr="009600F6">
        <w:rPr>
          <w:rFonts w:ascii="Times New Roman" w:eastAsia="Times New Roman" w:hAnsi="Times New Roman" w:cs="Times New Roman"/>
          <w:sz w:val="24"/>
          <w:szCs w:val="24"/>
        </w:rPr>
        <w:t xml:space="preserve">                       </w:t>
      </w:r>
      <w:r w:rsidR="006C670E" w:rsidRPr="009600F6">
        <w:rPr>
          <w:rFonts w:ascii="Times New Roman" w:eastAsia="Times New Roman" w:hAnsi="Times New Roman" w:cs="Times New Roman"/>
          <w:sz w:val="24"/>
          <w:szCs w:val="24"/>
        </w:rPr>
        <w:t>În temeiul</w:t>
      </w:r>
      <w:r w:rsidR="006C670E" w:rsidRPr="008E62CA">
        <w:rPr>
          <w:rFonts w:ascii="Times New Roman" w:eastAsia="Times New Roman" w:hAnsi="Times New Roman" w:cs="Times New Roman"/>
          <w:sz w:val="24"/>
          <w:szCs w:val="24"/>
        </w:rPr>
        <w:t xml:space="preserve"> prevederilor art.129 alin.2 lit.b </w:t>
      </w:r>
      <w:r w:rsidR="00972079" w:rsidRPr="008E62CA">
        <w:rPr>
          <w:rFonts w:ascii="Times New Roman" w:eastAsia="Times New Roman" w:hAnsi="Times New Roman" w:cs="Times New Roman"/>
          <w:sz w:val="24"/>
          <w:szCs w:val="24"/>
        </w:rPr>
        <w:t>ş</w:t>
      </w:r>
      <w:r w:rsidR="006C670E" w:rsidRPr="008E62CA">
        <w:rPr>
          <w:rFonts w:ascii="Times New Roman" w:eastAsia="Times New Roman" w:hAnsi="Times New Roman" w:cs="Times New Roman"/>
          <w:sz w:val="24"/>
          <w:szCs w:val="24"/>
        </w:rPr>
        <w:t>i lit.d</w:t>
      </w:r>
      <w:r w:rsidR="00972079" w:rsidRPr="008E62CA">
        <w:rPr>
          <w:rFonts w:ascii="Times New Roman" w:eastAsia="Times New Roman" w:hAnsi="Times New Roman" w:cs="Times New Roman"/>
          <w:sz w:val="24"/>
          <w:szCs w:val="24"/>
        </w:rPr>
        <w:t xml:space="preserve"> </w:t>
      </w:r>
      <w:r w:rsidR="006C670E" w:rsidRPr="008E62CA">
        <w:rPr>
          <w:rFonts w:ascii="Times New Roman" w:eastAsia="Times New Roman" w:hAnsi="Times New Roman" w:cs="Times New Roman"/>
          <w:sz w:val="24"/>
          <w:szCs w:val="24"/>
        </w:rPr>
        <w:t>, alin.4 lit.a, alin.7 lit.a, art.13</w:t>
      </w:r>
      <w:r w:rsidR="00972079" w:rsidRPr="008E62CA">
        <w:rPr>
          <w:rFonts w:ascii="Times New Roman" w:eastAsia="Times New Roman" w:hAnsi="Times New Roman" w:cs="Times New Roman"/>
          <w:sz w:val="24"/>
          <w:szCs w:val="24"/>
        </w:rPr>
        <w:t>3</w:t>
      </w:r>
      <w:r w:rsidR="006C670E" w:rsidRPr="008E62CA">
        <w:rPr>
          <w:rFonts w:ascii="Times New Roman" w:eastAsia="Times New Roman" w:hAnsi="Times New Roman" w:cs="Times New Roman"/>
          <w:sz w:val="24"/>
          <w:szCs w:val="24"/>
        </w:rPr>
        <w:t xml:space="preserve"> alin.1 </w:t>
      </w:r>
      <w:r w:rsidR="00972079" w:rsidRPr="008E62CA">
        <w:rPr>
          <w:rFonts w:ascii="Times New Roman" w:eastAsia="Times New Roman" w:hAnsi="Times New Roman" w:cs="Times New Roman"/>
          <w:sz w:val="24"/>
          <w:szCs w:val="24"/>
        </w:rPr>
        <w:t>şi</w:t>
      </w:r>
      <w:r w:rsidR="006C670E" w:rsidRPr="008E62CA">
        <w:rPr>
          <w:rFonts w:ascii="Times New Roman" w:eastAsia="Times New Roman" w:hAnsi="Times New Roman" w:cs="Times New Roman"/>
          <w:sz w:val="24"/>
          <w:szCs w:val="24"/>
        </w:rPr>
        <w:t xml:space="preserve"> art.139 alin.1</w:t>
      </w:r>
      <w:r w:rsidR="00972079" w:rsidRPr="008E62CA">
        <w:rPr>
          <w:rFonts w:ascii="Times New Roman" w:eastAsia="Times New Roman" w:hAnsi="Times New Roman" w:cs="Times New Roman"/>
          <w:sz w:val="24"/>
          <w:szCs w:val="24"/>
        </w:rPr>
        <w:t xml:space="preserve"> </w:t>
      </w:r>
      <w:r w:rsidR="006C670E" w:rsidRPr="008E62CA">
        <w:rPr>
          <w:rFonts w:ascii="Times New Roman" w:eastAsia="Times New Roman" w:hAnsi="Times New Roman" w:cs="Times New Roman"/>
          <w:sz w:val="24"/>
          <w:szCs w:val="24"/>
        </w:rPr>
        <w:t>din O.U.G. nr. 57/2019 privind Codul administrativ,</w:t>
      </w:r>
      <w:r w:rsidR="008E62CA" w:rsidRPr="008E62CA">
        <w:rPr>
          <w:rStyle w:val="ln2tparagraf"/>
          <w:rFonts w:ascii="Times New Roman" w:hAnsi="Times New Roman" w:cs="Times New Roman"/>
          <w:sz w:val="24"/>
          <w:szCs w:val="24"/>
        </w:rPr>
        <w:t xml:space="preserve"> cu modificările şi completările ulterioare, </w:t>
      </w:r>
      <w:r w:rsidR="008E62CA" w:rsidRPr="008E62CA">
        <w:rPr>
          <w:rFonts w:ascii="Times New Roman" w:hAnsi="Times New Roman" w:cs="Times New Roman"/>
          <w:sz w:val="24"/>
          <w:szCs w:val="24"/>
        </w:rPr>
        <w:t xml:space="preserve">       </w:t>
      </w:r>
    </w:p>
    <w:p w:rsidR="008E62CA" w:rsidRDefault="008E62CA" w:rsidP="008E62CA">
      <w:pPr>
        <w:spacing w:after="0" w:line="240" w:lineRule="auto"/>
        <w:jc w:val="both"/>
        <w:rPr>
          <w:rFonts w:ascii="Times New Roman" w:eastAsia="Times New Roman" w:hAnsi="Times New Roman" w:cs="Times New Roman"/>
          <w:sz w:val="24"/>
          <w:szCs w:val="24"/>
        </w:rPr>
      </w:pPr>
    </w:p>
    <w:p w:rsidR="008E62CA" w:rsidRPr="008E62CA" w:rsidRDefault="008E62CA" w:rsidP="008E62CA">
      <w:pPr>
        <w:spacing w:after="0" w:line="240" w:lineRule="auto"/>
        <w:jc w:val="both"/>
        <w:rPr>
          <w:rFonts w:ascii="Times New Roman" w:eastAsia="Times New Roman" w:hAnsi="Times New Roman" w:cs="Times New Roman"/>
          <w:sz w:val="24"/>
          <w:szCs w:val="24"/>
        </w:rPr>
      </w:pPr>
    </w:p>
    <w:p w:rsidR="006C670E" w:rsidRDefault="006C670E" w:rsidP="008E62CA">
      <w:pPr>
        <w:shd w:val="clear" w:color="auto" w:fill="FFFFFF"/>
        <w:spacing w:after="0" w:line="240" w:lineRule="auto"/>
        <w:jc w:val="center"/>
        <w:outlineLvl w:val="0"/>
        <w:rPr>
          <w:rFonts w:ascii="Times New Roman" w:eastAsia="Times New Roman" w:hAnsi="Times New Roman" w:cs="Times New Roman"/>
          <w:b/>
          <w:bCs/>
          <w:kern w:val="36"/>
          <w:sz w:val="24"/>
          <w:szCs w:val="24"/>
        </w:rPr>
      </w:pPr>
      <w:r w:rsidRPr="008E62CA">
        <w:rPr>
          <w:rFonts w:ascii="Times New Roman" w:eastAsia="Times New Roman" w:hAnsi="Times New Roman" w:cs="Times New Roman"/>
          <w:b/>
          <w:bCs/>
          <w:kern w:val="36"/>
          <w:sz w:val="24"/>
          <w:szCs w:val="24"/>
        </w:rPr>
        <w:t>HOT</w:t>
      </w:r>
      <w:r w:rsidR="00972079" w:rsidRPr="008E62CA">
        <w:rPr>
          <w:rFonts w:ascii="Times New Roman" w:eastAsia="Times New Roman" w:hAnsi="Times New Roman" w:cs="Times New Roman"/>
          <w:b/>
          <w:bCs/>
          <w:kern w:val="36"/>
          <w:sz w:val="24"/>
          <w:szCs w:val="24"/>
        </w:rPr>
        <w:t>Ă</w:t>
      </w:r>
      <w:r w:rsidRPr="008E62CA">
        <w:rPr>
          <w:rFonts w:ascii="Times New Roman" w:eastAsia="Times New Roman" w:hAnsi="Times New Roman" w:cs="Times New Roman"/>
          <w:b/>
          <w:bCs/>
          <w:kern w:val="36"/>
          <w:sz w:val="24"/>
          <w:szCs w:val="24"/>
        </w:rPr>
        <w:t>R</w:t>
      </w:r>
      <w:r w:rsidR="00972079" w:rsidRPr="008E62CA">
        <w:rPr>
          <w:rFonts w:ascii="Times New Roman" w:eastAsia="Times New Roman" w:hAnsi="Times New Roman" w:cs="Times New Roman"/>
          <w:b/>
          <w:bCs/>
          <w:kern w:val="36"/>
          <w:sz w:val="24"/>
          <w:szCs w:val="24"/>
        </w:rPr>
        <w:t>ĂŞ</w:t>
      </w:r>
      <w:r w:rsidRPr="008E62CA">
        <w:rPr>
          <w:rFonts w:ascii="Times New Roman" w:eastAsia="Times New Roman" w:hAnsi="Times New Roman" w:cs="Times New Roman"/>
          <w:b/>
          <w:bCs/>
          <w:kern w:val="36"/>
          <w:sz w:val="24"/>
          <w:szCs w:val="24"/>
        </w:rPr>
        <w:t>TE :</w:t>
      </w:r>
    </w:p>
    <w:p w:rsidR="008E62CA" w:rsidRDefault="008E62CA" w:rsidP="008E62CA">
      <w:pPr>
        <w:shd w:val="clear" w:color="auto" w:fill="FFFFFF"/>
        <w:spacing w:after="0" w:line="240" w:lineRule="auto"/>
        <w:jc w:val="center"/>
        <w:outlineLvl w:val="0"/>
        <w:rPr>
          <w:rFonts w:ascii="Times New Roman" w:eastAsia="Times New Roman" w:hAnsi="Times New Roman" w:cs="Times New Roman"/>
          <w:b/>
          <w:bCs/>
          <w:kern w:val="36"/>
          <w:sz w:val="24"/>
          <w:szCs w:val="24"/>
        </w:rPr>
      </w:pPr>
    </w:p>
    <w:p w:rsidR="008E62CA" w:rsidRPr="00610F14" w:rsidRDefault="008E62CA" w:rsidP="008E62CA">
      <w:pPr>
        <w:shd w:val="clear" w:color="auto" w:fill="FFFFFF"/>
        <w:spacing w:after="0" w:line="240" w:lineRule="auto"/>
        <w:jc w:val="center"/>
        <w:outlineLvl w:val="0"/>
        <w:rPr>
          <w:rFonts w:ascii="Times New Roman" w:eastAsia="Times New Roman" w:hAnsi="Times New Roman" w:cs="Times New Roman"/>
          <w:b/>
          <w:bCs/>
          <w:kern w:val="36"/>
          <w:sz w:val="24"/>
          <w:szCs w:val="24"/>
        </w:rPr>
      </w:pPr>
    </w:p>
    <w:p w:rsidR="006C670E" w:rsidRPr="00610F14" w:rsidRDefault="006C670E" w:rsidP="00610F14">
      <w:pPr>
        <w:shd w:val="clear" w:color="auto" w:fill="FFFFFF"/>
        <w:spacing w:after="0" w:line="240" w:lineRule="auto"/>
        <w:jc w:val="both"/>
        <w:outlineLvl w:val="0"/>
        <w:rPr>
          <w:rFonts w:ascii="Times New Roman" w:eastAsia="Times New Roman" w:hAnsi="Times New Roman" w:cs="Times New Roman"/>
          <w:sz w:val="24"/>
          <w:szCs w:val="24"/>
        </w:rPr>
      </w:pPr>
      <w:r w:rsidRPr="00610F14">
        <w:rPr>
          <w:rFonts w:ascii="Times New Roman" w:eastAsia="Times New Roman" w:hAnsi="Times New Roman" w:cs="Times New Roman"/>
          <w:b/>
          <w:bCs/>
          <w:sz w:val="24"/>
          <w:szCs w:val="24"/>
        </w:rPr>
        <w:t>Art.1</w:t>
      </w:r>
      <w:r w:rsidR="00972079" w:rsidRPr="00610F14">
        <w:rPr>
          <w:rFonts w:ascii="Times New Roman" w:eastAsia="Times New Roman" w:hAnsi="Times New Roman" w:cs="Times New Roman"/>
          <w:b/>
          <w:bCs/>
          <w:sz w:val="24"/>
          <w:szCs w:val="24"/>
        </w:rPr>
        <w:t>:</w:t>
      </w:r>
      <w:r w:rsidRPr="00610F14">
        <w:rPr>
          <w:rFonts w:ascii="Times New Roman" w:eastAsia="Times New Roman" w:hAnsi="Times New Roman" w:cs="Times New Roman"/>
          <w:sz w:val="24"/>
          <w:szCs w:val="24"/>
        </w:rPr>
        <w:t xml:space="preserve"> Se aprobă cuantumul </w:t>
      </w:r>
      <w:r w:rsidR="00972079" w:rsidRPr="00610F14">
        <w:rPr>
          <w:rFonts w:ascii="Times New Roman" w:eastAsia="Times New Roman" w:hAnsi="Times New Roman" w:cs="Times New Roman"/>
          <w:sz w:val="24"/>
          <w:szCs w:val="24"/>
        </w:rPr>
        <w:t>burselor</w:t>
      </w:r>
      <w:r w:rsidRPr="00610F14">
        <w:rPr>
          <w:rFonts w:ascii="Times New Roman" w:eastAsia="Times New Roman" w:hAnsi="Times New Roman" w:cs="Times New Roman"/>
          <w:sz w:val="24"/>
          <w:szCs w:val="24"/>
        </w:rPr>
        <w:t xml:space="preserve"> pentru elevii din învătământul preuniversitar de stat din </w:t>
      </w:r>
      <w:r w:rsidR="00972079" w:rsidRPr="00610F14">
        <w:rPr>
          <w:rFonts w:ascii="Times New Roman" w:eastAsia="Times New Roman" w:hAnsi="Times New Roman" w:cs="Times New Roman"/>
          <w:sz w:val="24"/>
          <w:szCs w:val="24"/>
        </w:rPr>
        <w:t>Comuna Orlat</w:t>
      </w:r>
      <w:r w:rsidRPr="00610F14">
        <w:rPr>
          <w:rFonts w:ascii="Times New Roman" w:eastAsia="Times New Roman" w:hAnsi="Times New Roman" w:cs="Times New Roman"/>
          <w:sz w:val="24"/>
          <w:szCs w:val="24"/>
        </w:rPr>
        <w:t>, aferente</w:t>
      </w:r>
      <w:r w:rsidR="00610F14" w:rsidRPr="00610F14">
        <w:rPr>
          <w:rFonts w:ascii="Times New Roman" w:eastAsia="Times New Roman" w:hAnsi="Times New Roman" w:cs="Times New Roman"/>
          <w:sz w:val="24"/>
          <w:szCs w:val="24"/>
        </w:rPr>
        <w:t xml:space="preserve"> </w:t>
      </w:r>
      <w:r w:rsidR="00610F14" w:rsidRPr="00610F14">
        <w:rPr>
          <w:rFonts w:ascii="Times New Roman" w:eastAsia="Times New Roman" w:hAnsi="Times New Roman" w:cs="Times New Roman"/>
          <w:bCs/>
          <w:kern w:val="36"/>
          <w:sz w:val="24"/>
          <w:szCs w:val="24"/>
        </w:rPr>
        <w:t>semestrului I al anului școlar 2021-2022</w:t>
      </w:r>
      <w:r w:rsidRPr="00610F14">
        <w:rPr>
          <w:rFonts w:ascii="Times New Roman" w:eastAsia="Times New Roman" w:hAnsi="Times New Roman" w:cs="Times New Roman"/>
          <w:sz w:val="24"/>
          <w:szCs w:val="24"/>
        </w:rPr>
        <w:t>, astfel:</w:t>
      </w:r>
    </w:p>
    <w:p w:rsidR="008E62CA" w:rsidRPr="00610F14" w:rsidRDefault="006C670E" w:rsidP="008E62CA">
      <w:pPr>
        <w:pStyle w:val="ListParagraph"/>
        <w:numPr>
          <w:ilvl w:val="0"/>
          <w:numId w:val="2"/>
        </w:numPr>
        <w:shd w:val="clear" w:color="auto" w:fill="FFFFFF"/>
        <w:jc w:val="both"/>
        <w:rPr>
          <w:sz w:val="24"/>
          <w:szCs w:val="24"/>
        </w:rPr>
      </w:pPr>
      <w:r w:rsidRPr="00610F14">
        <w:rPr>
          <w:sz w:val="24"/>
          <w:szCs w:val="24"/>
        </w:rPr>
        <w:t>burs</w:t>
      </w:r>
      <w:r w:rsidR="00972079" w:rsidRPr="00610F14">
        <w:rPr>
          <w:sz w:val="24"/>
          <w:szCs w:val="24"/>
        </w:rPr>
        <w:t>ă</w:t>
      </w:r>
      <w:r w:rsidRPr="00610F14">
        <w:rPr>
          <w:sz w:val="24"/>
          <w:szCs w:val="24"/>
        </w:rPr>
        <w:t xml:space="preserve"> de merit în cuantum de </w:t>
      </w:r>
      <w:r w:rsidR="00610F14" w:rsidRPr="00610F14">
        <w:rPr>
          <w:sz w:val="24"/>
          <w:szCs w:val="24"/>
        </w:rPr>
        <w:t>200</w:t>
      </w:r>
      <w:r w:rsidRPr="00610F14">
        <w:rPr>
          <w:sz w:val="24"/>
          <w:szCs w:val="24"/>
        </w:rPr>
        <w:t xml:space="preserve"> lei</w:t>
      </w:r>
      <w:r w:rsidR="00610F14" w:rsidRPr="00610F14">
        <w:rPr>
          <w:sz w:val="24"/>
          <w:szCs w:val="24"/>
        </w:rPr>
        <w:t>/lună</w:t>
      </w:r>
    </w:p>
    <w:p w:rsidR="00610F14" w:rsidRPr="00610F14" w:rsidRDefault="006C670E" w:rsidP="00610F14">
      <w:pPr>
        <w:pStyle w:val="ListParagraph"/>
        <w:numPr>
          <w:ilvl w:val="0"/>
          <w:numId w:val="2"/>
        </w:numPr>
        <w:shd w:val="clear" w:color="auto" w:fill="FFFFFF"/>
        <w:jc w:val="both"/>
        <w:rPr>
          <w:sz w:val="24"/>
          <w:szCs w:val="24"/>
        </w:rPr>
      </w:pPr>
      <w:r w:rsidRPr="00610F14">
        <w:rPr>
          <w:sz w:val="24"/>
          <w:szCs w:val="24"/>
        </w:rPr>
        <w:t>burs</w:t>
      </w:r>
      <w:r w:rsidR="00972079" w:rsidRPr="00610F14">
        <w:rPr>
          <w:sz w:val="24"/>
          <w:szCs w:val="24"/>
        </w:rPr>
        <w:t>ă</w:t>
      </w:r>
      <w:r w:rsidRPr="00610F14">
        <w:rPr>
          <w:sz w:val="24"/>
          <w:szCs w:val="24"/>
        </w:rPr>
        <w:t xml:space="preserve"> de studiu în cuantum de 1</w:t>
      </w:r>
      <w:r w:rsidR="00610F14" w:rsidRPr="00610F14">
        <w:rPr>
          <w:sz w:val="24"/>
          <w:szCs w:val="24"/>
        </w:rPr>
        <w:t>5</w:t>
      </w:r>
      <w:r w:rsidRPr="00610F14">
        <w:rPr>
          <w:sz w:val="24"/>
          <w:szCs w:val="24"/>
        </w:rPr>
        <w:t>0 lei</w:t>
      </w:r>
      <w:r w:rsidR="00610F14" w:rsidRPr="00610F14">
        <w:rPr>
          <w:sz w:val="24"/>
          <w:szCs w:val="24"/>
        </w:rPr>
        <w:t>/lună</w:t>
      </w:r>
    </w:p>
    <w:p w:rsidR="008E62CA" w:rsidRPr="00610F14" w:rsidRDefault="006C670E" w:rsidP="008E62CA">
      <w:pPr>
        <w:pStyle w:val="ListParagraph"/>
        <w:numPr>
          <w:ilvl w:val="0"/>
          <w:numId w:val="2"/>
        </w:numPr>
        <w:shd w:val="clear" w:color="auto" w:fill="FFFFFF"/>
        <w:jc w:val="both"/>
        <w:rPr>
          <w:sz w:val="24"/>
          <w:szCs w:val="24"/>
        </w:rPr>
      </w:pPr>
      <w:r w:rsidRPr="00610F14">
        <w:rPr>
          <w:sz w:val="24"/>
          <w:szCs w:val="24"/>
        </w:rPr>
        <w:t>burs</w:t>
      </w:r>
      <w:r w:rsidR="00972079" w:rsidRPr="00610F14">
        <w:rPr>
          <w:sz w:val="24"/>
          <w:szCs w:val="24"/>
        </w:rPr>
        <w:t xml:space="preserve">ă </w:t>
      </w:r>
      <w:r w:rsidRPr="00610F14">
        <w:rPr>
          <w:sz w:val="24"/>
          <w:szCs w:val="24"/>
        </w:rPr>
        <w:t>d</w:t>
      </w:r>
      <w:r w:rsidR="00610F14" w:rsidRPr="00610F14">
        <w:rPr>
          <w:sz w:val="24"/>
          <w:szCs w:val="24"/>
        </w:rPr>
        <w:t>e ajutor social în cuantum de 15</w:t>
      </w:r>
      <w:r w:rsidRPr="00610F14">
        <w:rPr>
          <w:sz w:val="24"/>
          <w:szCs w:val="24"/>
        </w:rPr>
        <w:t>0 lei</w:t>
      </w:r>
      <w:r w:rsidR="00610F14" w:rsidRPr="00610F14">
        <w:rPr>
          <w:sz w:val="24"/>
          <w:szCs w:val="24"/>
        </w:rPr>
        <w:t>/lună.</w:t>
      </w:r>
    </w:p>
    <w:p w:rsidR="00610F14" w:rsidRPr="00610F14" w:rsidRDefault="00610F14" w:rsidP="00610F14">
      <w:pPr>
        <w:pStyle w:val="ListParagraph"/>
        <w:shd w:val="clear" w:color="auto" w:fill="FFFFFF"/>
        <w:ind w:left="960"/>
        <w:jc w:val="both"/>
        <w:rPr>
          <w:sz w:val="24"/>
          <w:szCs w:val="24"/>
        </w:rPr>
      </w:pPr>
    </w:p>
    <w:p w:rsidR="00972079" w:rsidRPr="00A37AA1" w:rsidRDefault="006C670E" w:rsidP="008E62CA">
      <w:pPr>
        <w:shd w:val="clear" w:color="auto" w:fill="FFFFFF"/>
        <w:spacing w:after="0" w:line="240" w:lineRule="auto"/>
        <w:jc w:val="both"/>
        <w:rPr>
          <w:rFonts w:ascii="Times New Roman" w:eastAsia="Times New Roman" w:hAnsi="Times New Roman" w:cs="Times New Roman"/>
          <w:sz w:val="24"/>
          <w:szCs w:val="24"/>
        </w:rPr>
      </w:pPr>
      <w:r w:rsidRPr="00610F14">
        <w:rPr>
          <w:rFonts w:ascii="Times New Roman" w:eastAsia="Times New Roman" w:hAnsi="Times New Roman" w:cs="Times New Roman"/>
          <w:b/>
          <w:bCs/>
          <w:sz w:val="24"/>
          <w:szCs w:val="24"/>
        </w:rPr>
        <w:lastRenderedPageBreak/>
        <w:t>Art.2</w:t>
      </w:r>
      <w:r w:rsidR="00972079" w:rsidRPr="00A37AA1">
        <w:rPr>
          <w:rFonts w:ascii="Times New Roman" w:eastAsia="Times New Roman" w:hAnsi="Times New Roman" w:cs="Times New Roman"/>
          <w:b/>
          <w:bCs/>
          <w:sz w:val="24"/>
          <w:szCs w:val="24"/>
        </w:rPr>
        <w:t>:</w:t>
      </w:r>
      <w:r w:rsidRPr="00A37AA1">
        <w:rPr>
          <w:rFonts w:ascii="Times New Roman" w:eastAsia="Times New Roman" w:hAnsi="Times New Roman" w:cs="Times New Roman"/>
          <w:sz w:val="24"/>
          <w:szCs w:val="24"/>
        </w:rPr>
        <w:t> Se aprobă un număr total de</w:t>
      </w:r>
      <w:r w:rsidRPr="00A37AA1">
        <w:rPr>
          <w:rFonts w:ascii="Times New Roman" w:eastAsia="Times New Roman" w:hAnsi="Times New Roman" w:cs="Times New Roman"/>
          <w:b/>
          <w:bCs/>
          <w:sz w:val="24"/>
          <w:szCs w:val="24"/>
        </w:rPr>
        <w:t> </w:t>
      </w:r>
      <w:r w:rsidR="00610F14" w:rsidRPr="0099308B">
        <w:rPr>
          <w:rFonts w:ascii="Times New Roman" w:eastAsia="Times New Roman" w:hAnsi="Times New Roman" w:cs="Times New Roman"/>
          <w:bCs/>
          <w:sz w:val="24"/>
          <w:szCs w:val="24"/>
        </w:rPr>
        <w:t>8</w:t>
      </w:r>
      <w:r w:rsidR="00610F14" w:rsidRPr="00A37AA1">
        <w:rPr>
          <w:rFonts w:ascii="Times New Roman" w:eastAsia="Times New Roman" w:hAnsi="Times New Roman" w:cs="Times New Roman"/>
          <w:b/>
          <w:bCs/>
          <w:sz w:val="24"/>
          <w:szCs w:val="24"/>
        </w:rPr>
        <w:t>7</w:t>
      </w:r>
      <w:r w:rsidR="00972079" w:rsidRPr="00A37AA1">
        <w:rPr>
          <w:rFonts w:ascii="Times New Roman" w:eastAsia="Times New Roman" w:hAnsi="Times New Roman" w:cs="Times New Roman"/>
          <w:bCs/>
          <w:sz w:val="24"/>
          <w:szCs w:val="24"/>
        </w:rPr>
        <w:t xml:space="preserve"> </w:t>
      </w:r>
      <w:r w:rsidRPr="00A37AA1">
        <w:rPr>
          <w:rFonts w:ascii="Times New Roman" w:eastAsia="Times New Roman" w:hAnsi="Times New Roman" w:cs="Times New Roman"/>
          <w:bCs/>
          <w:sz w:val="24"/>
          <w:szCs w:val="24"/>
        </w:rPr>
        <w:t>burse</w:t>
      </w:r>
      <w:r w:rsidRPr="00A37AA1">
        <w:rPr>
          <w:rFonts w:ascii="Times New Roman" w:eastAsia="Times New Roman" w:hAnsi="Times New Roman" w:cs="Times New Roman"/>
          <w:sz w:val="24"/>
          <w:szCs w:val="24"/>
        </w:rPr>
        <w:t xml:space="preserve"> pentru elevii din învătământul preuniversitar de stat din </w:t>
      </w:r>
      <w:r w:rsidR="00972079" w:rsidRPr="00A37AA1">
        <w:rPr>
          <w:rFonts w:ascii="Times New Roman" w:eastAsia="Times New Roman" w:hAnsi="Times New Roman" w:cs="Times New Roman"/>
          <w:sz w:val="24"/>
          <w:szCs w:val="24"/>
        </w:rPr>
        <w:t xml:space="preserve">Comuna Orlat </w:t>
      </w:r>
      <w:r w:rsidRPr="00A37AA1">
        <w:rPr>
          <w:rFonts w:ascii="Times New Roman" w:eastAsia="Times New Roman" w:hAnsi="Times New Roman" w:cs="Times New Roman"/>
          <w:sz w:val="24"/>
          <w:szCs w:val="24"/>
        </w:rPr>
        <w:t xml:space="preserve">, aferente </w:t>
      </w:r>
      <w:r w:rsidR="00610F14" w:rsidRPr="00A37AA1">
        <w:rPr>
          <w:rFonts w:ascii="Times New Roman" w:eastAsia="Times New Roman" w:hAnsi="Times New Roman" w:cs="Times New Roman"/>
          <w:bCs/>
          <w:kern w:val="36"/>
          <w:sz w:val="24"/>
          <w:szCs w:val="24"/>
        </w:rPr>
        <w:t xml:space="preserve">semestrului I al anului școlar 2021-2022 </w:t>
      </w:r>
      <w:r w:rsidR="00972079" w:rsidRPr="00A37AA1">
        <w:rPr>
          <w:rFonts w:ascii="Times New Roman" w:eastAsia="Times New Roman" w:hAnsi="Times New Roman" w:cs="Times New Roman"/>
          <w:sz w:val="24"/>
          <w:szCs w:val="24"/>
        </w:rPr>
        <w:t xml:space="preserve">după cum urmează: </w:t>
      </w:r>
    </w:p>
    <w:p w:rsidR="00610F14" w:rsidRPr="00A37AA1" w:rsidRDefault="00972079" w:rsidP="00610F14">
      <w:pPr>
        <w:spacing w:after="0" w:line="240" w:lineRule="auto"/>
        <w:jc w:val="both"/>
        <w:rPr>
          <w:rFonts w:ascii="Times New Roman" w:hAnsi="Times New Roman" w:cs="Times New Roman"/>
          <w:sz w:val="24"/>
          <w:szCs w:val="24"/>
        </w:rPr>
      </w:pPr>
      <w:r w:rsidRPr="00A37AA1">
        <w:rPr>
          <w:rFonts w:ascii="Times New Roman" w:eastAsia="Times New Roman" w:hAnsi="Times New Roman" w:cs="Times New Roman"/>
          <w:bCs/>
          <w:sz w:val="24"/>
          <w:szCs w:val="24"/>
        </w:rPr>
        <w:t xml:space="preserve">           a)</w:t>
      </w:r>
      <w:r w:rsidRPr="00A37AA1">
        <w:rPr>
          <w:rFonts w:ascii="Times New Roman" w:eastAsia="Times New Roman" w:hAnsi="Times New Roman" w:cs="Times New Roman"/>
          <w:sz w:val="24"/>
          <w:szCs w:val="24"/>
        </w:rPr>
        <w:t> </w:t>
      </w:r>
      <w:r w:rsidRPr="00A37AA1">
        <w:rPr>
          <w:rFonts w:ascii="Times New Roman" w:hAnsi="Times New Roman" w:cs="Times New Roman"/>
          <w:sz w:val="24"/>
          <w:szCs w:val="24"/>
        </w:rPr>
        <w:t xml:space="preserve">bursă de merit :  </w:t>
      </w:r>
      <w:r w:rsidR="00610F14" w:rsidRPr="00A37AA1">
        <w:rPr>
          <w:rFonts w:ascii="Times New Roman" w:hAnsi="Times New Roman" w:cs="Times New Roman"/>
          <w:sz w:val="24"/>
          <w:szCs w:val="24"/>
        </w:rPr>
        <w:t>52</w:t>
      </w:r>
    </w:p>
    <w:p w:rsidR="00972079" w:rsidRPr="00A37AA1" w:rsidRDefault="00610F14" w:rsidP="00610F14">
      <w:pPr>
        <w:spacing w:after="0" w:line="240" w:lineRule="auto"/>
        <w:jc w:val="both"/>
        <w:rPr>
          <w:rFonts w:ascii="Times New Roman" w:hAnsi="Times New Roman" w:cs="Times New Roman"/>
          <w:sz w:val="24"/>
          <w:szCs w:val="24"/>
        </w:rPr>
      </w:pPr>
      <w:r w:rsidRPr="00A37AA1">
        <w:rPr>
          <w:rFonts w:ascii="Times New Roman" w:hAnsi="Times New Roman" w:cs="Times New Roman"/>
          <w:sz w:val="24"/>
          <w:szCs w:val="24"/>
        </w:rPr>
        <w:t xml:space="preserve"> </w:t>
      </w:r>
      <w:r w:rsidR="00A37AA1">
        <w:rPr>
          <w:rFonts w:ascii="Times New Roman" w:hAnsi="Times New Roman" w:cs="Times New Roman"/>
          <w:bCs/>
          <w:sz w:val="24"/>
          <w:szCs w:val="24"/>
        </w:rPr>
        <w:t xml:space="preserve">          </w:t>
      </w:r>
      <w:r w:rsidR="00972079" w:rsidRPr="00A37AA1">
        <w:rPr>
          <w:rFonts w:ascii="Times New Roman" w:hAnsi="Times New Roman" w:cs="Times New Roman"/>
          <w:bCs/>
          <w:sz w:val="24"/>
          <w:szCs w:val="24"/>
        </w:rPr>
        <w:t>b)</w:t>
      </w:r>
      <w:r w:rsidR="00972079" w:rsidRPr="00A37AA1">
        <w:rPr>
          <w:rFonts w:ascii="Times New Roman" w:hAnsi="Times New Roman" w:cs="Times New Roman"/>
          <w:sz w:val="24"/>
          <w:szCs w:val="24"/>
        </w:rPr>
        <w:t xml:space="preserve"> bursă de studiu : </w:t>
      </w:r>
      <w:r w:rsidRPr="00A37AA1">
        <w:rPr>
          <w:rFonts w:ascii="Times New Roman" w:hAnsi="Times New Roman" w:cs="Times New Roman"/>
          <w:sz w:val="24"/>
          <w:szCs w:val="24"/>
        </w:rPr>
        <w:t>14</w:t>
      </w:r>
      <w:r w:rsidR="00972079" w:rsidRPr="00A37AA1">
        <w:rPr>
          <w:rFonts w:ascii="Times New Roman" w:hAnsi="Times New Roman" w:cs="Times New Roman"/>
          <w:sz w:val="24"/>
          <w:szCs w:val="24"/>
        </w:rPr>
        <w:t xml:space="preserve"> </w:t>
      </w:r>
    </w:p>
    <w:p w:rsidR="00972079" w:rsidRPr="00A37AA1" w:rsidRDefault="008E62CA" w:rsidP="008E62CA">
      <w:pPr>
        <w:pStyle w:val="ListParagraph"/>
        <w:ind w:left="0"/>
        <w:jc w:val="both"/>
        <w:rPr>
          <w:sz w:val="24"/>
          <w:szCs w:val="24"/>
        </w:rPr>
      </w:pPr>
      <w:r w:rsidRPr="00A37AA1">
        <w:rPr>
          <w:bCs/>
          <w:sz w:val="24"/>
          <w:szCs w:val="24"/>
        </w:rPr>
        <w:t xml:space="preserve">           </w:t>
      </w:r>
      <w:r w:rsidR="00972079" w:rsidRPr="00A37AA1">
        <w:rPr>
          <w:bCs/>
          <w:sz w:val="24"/>
          <w:szCs w:val="24"/>
        </w:rPr>
        <w:t>c)</w:t>
      </w:r>
      <w:r w:rsidR="00972079" w:rsidRPr="00A37AA1">
        <w:rPr>
          <w:sz w:val="24"/>
          <w:szCs w:val="24"/>
        </w:rPr>
        <w:t xml:space="preserve"> bursă de ajutor social: </w:t>
      </w:r>
      <w:r w:rsidR="00610F14" w:rsidRPr="00A37AA1">
        <w:rPr>
          <w:sz w:val="24"/>
          <w:szCs w:val="24"/>
        </w:rPr>
        <w:t>2</w:t>
      </w:r>
      <w:r w:rsidR="00972079" w:rsidRPr="00A37AA1">
        <w:rPr>
          <w:sz w:val="24"/>
          <w:szCs w:val="24"/>
        </w:rPr>
        <w:t xml:space="preserve">1 </w:t>
      </w:r>
    </w:p>
    <w:p w:rsidR="006C670E" w:rsidRPr="00610F14" w:rsidRDefault="006C670E" w:rsidP="008E62CA">
      <w:pPr>
        <w:shd w:val="clear" w:color="auto" w:fill="FFFFFF"/>
        <w:spacing w:after="0" w:line="240" w:lineRule="auto"/>
        <w:jc w:val="both"/>
        <w:rPr>
          <w:rFonts w:ascii="Times New Roman" w:eastAsia="Times New Roman" w:hAnsi="Times New Roman" w:cs="Times New Roman"/>
          <w:sz w:val="24"/>
          <w:szCs w:val="24"/>
        </w:rPr>
      </w:pPr>
      <w:r w:rsidRPr="00A37AA1">
        <w:rPr>
          <w:rFonts w:ascii="Times New Roman" w:eastAsia="Times New Roman" w:hAnsi="Times New Roman" w:cs="Times New Roman"/>
          <w:b/>
          <w:bCs/>
          <w:sz w:val="24"/>
          <w:szCs w:val="24"/>
        </w:rPr>
        <w:t>Art.3</w:t>
      </w:r>
      <w:r w:rsidR="00972079" w:rsidRPr="00A37AA1">
        <w:rPr>
          <w:rFonts w:ascii="Times New Roman" w:eastAsia="Times New Roman" w:hAnsi="Times New Roman" w:cs="Times New Roman"/>
          <w:b/>
          <w:bCs/>
          <w:sz w:val="24"/>
          <w:szCs w:val="24"/>
        </w:rPr>
        <w:t>:</w:t>
      </w:r>
      <w:r w:rsidR="008E62CA" w:rsidRPr="00A37AA1">
        <w:rPr>
          <w:rFonts w:ascii="Times New Roman" w:eastAsia="Times New Roman" w:hAnsi="Times New Roman" w:cs="Times New Roman"/>
          <w:sz w:val="24"/>
          <w:szCs w:val="24"/>
        </w:rPr>
        <w:t xml:space="preserve">             </w:t>
      </w:r>
      <w:r w:rsidRPr="00A37AA1">
        <w:rPr>
          <w:rFonts w:ascii="Times New Roman" w:eastAsia="Times New Roman" w:hAnsi="Times New Roman" w:cs="Times New Roman"/>
          <w:sz w:val="24"/>
          <w:szCs w:val="24"/>
        </w:rPr>
        <w:t xml:space="preserve"> Bursele vor fi acordate din bugetul local al </w:t>
      </w:r>
      <w:r w:rsidR="00972079" w:rsidRPr="00A37AA1">
        <w:rPr>
          <w:rFonts w:ascii="Times New Roman" w:eastAsia="Times New Roman" w:hAnsi="Times New Roman" w:cs="Times New Roman"/>
          <w:sz w:val="24"/>
          <w:szCs w:val="24"/>
        </w:rPr>
        <w:t>C</w:t>
      </w:r>
      <w:r w:rsidR="00972079" w:rsidRPr="00610F14">
        <w:rPr>
          <w:rFonts w:ascii="Times New Roman" w:eastAsia="Times New Roman" w:hAnsi="Times New Roman" w:cs="Times New Roman"/>
          <w:sz w:val="24"/>
          <w:szCs w:val="24"/>
        </w:rPr>
        <w:t>omunei Orlat</w:t>
      </w:r>
      <w:r w:rsidRPr="00610F14">
        <w:rPr>
          <w:rFonts w:ascii="Times New Roman" w:eastAsia="Times New Roman" w:hAnsi="Times New Roman" w:cs="Times New Roman"/>
          <w:sz w:val="24"/>
          <w:szCs w:val="24"/>
        </w:rPr>
        <w:t>.</w:t>
      </w:r>
    </w:p>
    <w:p w:rsidR="008E62CA" w:rsidRPr="008E62CA" w:rsidRDefault="008E62CA" w:rsidP="008E62CA">
      <w:pPr>
        <w:spacing w:after="0" w:line="240" w:lineRule="auto"/>
        <w:jc w:val="both"/>
        <w:rPr>
          <w:rFonts w:ascii="Times New Roman" w:hAnsi="Times New Roman" w:cs="Times New Roman"/>
          <w:iCs/>
          <w:sz w:val="24"/>
          <w:szCs w:val="24"/>
          <w:lang w:val="fr-FR"/>
        </w:rPr>
      </w:pPr>
      <w:r w:rsidRPr="008E62CA">
        <w:rPr>
          <w:rFonts w:ascii="Times New Roman" w:hAnsi="Times New Roman" w:cs="Times New Roman"/>
          <w:b/>
          <w:bCs/>
          <w:iCs/>
          <w:sz w:val="24"/>
          <w:szCs w:val="24"/>
          <w:lang w:val="fr-FR"/>
        </w:rPr>
        <w:t>Art. 4</w:t>
      </w:r>
      <w:r w:rsidRPr="008E62CA">
        <w:rPr>
          <w:rFonts w:ascii="Times New Roman" w:hAnsi="Times New Roman" w:cs="Times New Roman"/>
          <w:bCs/>
          <w:sz w:val="24"/>
          <w:szCs w:val="24"/>
        </w:rPr>
        <w:t xml:space="preserve"> </w:t>
      </w:r>
      <w:proofErr w:type="gramStart"/>
      <w:r w:rsidRPr="008E62CA">
        <w:rPr>
          <w:rFonts w:ascii="Times New Roman" w:hAnsi="Times New Roman" w:cs="Times New Roman"/>
          <w:b/>
          <w:bCs/>
          <w:sz w:val="24"/>
          <w:szCs w:val="24"/>
        </w:rPr>
        <w:t>( 1</w:t>
      </w:r>
      <w:proofErr w:type="gramEnd"/>
      <w:r w:rsidRPr="008E62CA">
        <w:rPr>
          <w:rFonts w:ascii="Times New Roman" w:hAnsi="Times New Roman" w:cs="Times New Roman"/>
          <w:b/>
          <w:bCs/>
          <w:sz w:val="24"/>
          <w:szCs w:val="24"/>
        </w:rPr>
        <w:t xml:space="preserve"> ) :</w:t>
      </w:r>
      <w:r w:rsidRPr="008E62CA">
        <w:rPr>
          <w:rFonts w:ascii="Times New Roman" w:hAnsi="Times New Roman" w:cs="Times New Roman"/>
          <w:sz w:val="24"/>
          <w:szCs w:val="24"/>
        </w:rPr>
        <w:tab/>
        <w:t>Prezenta hotărâre se comunică prefectului judeţului Sibiu în vederea exercitării controlului cu privire la legalitate şi se aduce la cunoştinţa publică prin grija secretarului general al comunei Orlat .</w:t>
      </w:r>
    </w:p>
    <w:p w:rsidR="008E62CA" w:rsidRPr="008E62CA" w:rsidRDefault="008E62CA" w:rsidP="008E62CA">
      <w:pPr>
        <w:pStyle w:val="BodyText2"/>
        <w:jc w:val="both"/>
        <w:rPr>
          <w:rFonts w:ascii="Times New Roman" w:hAnsi="Times New Roman"/>
          <w:b w:val="0"/>
          <w:sz w:val="24"/>
          <w:szCs w:val="24"/>
        </w:rPr>
      </w:pPr>
      <w:r w:rsidRPr="008E62CA">
        <w:rPr>
          <w:rFonts w:ascii="Times New Roman" w:hAnsi="Times New Roman"/>
          <w:b w:val="0"/>
          <w:sz w:val="24"/>
          <w:szCs w:val="24"/>
        </w:rPr>
        <w:t xml:space="preserve">          </w:t>
      </w:r>
      <w:r w:rsidRPr="008E62CA">
        <w:rPr>
          <w:rFonts w:ascii="Times New Roman" w:hAnsi="Times New Roman"/>
          <w:b w:val="0"/>
          <w:bCs w:val="0"/>
          <w:sz w:val="24"/>
          <w:szCs w:val="24"/>
        </w:rPr>
        <w:t xml:space="preserve"> </w:t>
      </w:r>
      <w:proofErr w:type="gramStart"/>
      <w:r w:rsidRPr="008E62CA">
        <w:rPr>
          <w:rFonts w:ascii="Times New Roman" w:hAnsi="Times New Roman"/>
          <w:bCs w:val="0"/>
          <w:sz w:val="24"/>
          <w:szCs w:val="24"/>
        </w:rPr>
        <w:t>( 2</w:t>
      </w:r>
      <w:proofErr w:type="gramEnd"/>
      <w:r w:rsidRPr="008E62CA">
        <w:rPr>
          <w:rFonts w:ascii="Times New Roman" w:hAnsi="Times New Roman"/>
          <w:bCs w:val="0"/>
          <w:sz w:val="24"/>
          <w:szCs w:val="24"/>
        </w:rPr>
        <w:t xml:space="preserve"> ) :</w:t>
      </w:r>
      <w:r w:rsidRPr="008E62CA">
        <w:rPr>
          <w:rFonts w:ascii="Times New Roman" w:hAnsi="Times New Roman"/>
          <w:sz w:val="24"/>
          <w:szCs w:val="24"/>
        </w:rPr>
        <w:t xml:space="preserve"> </w:t>
      </w:r>
      <w:r w:rsidRPr="008E62CA">
        <w:rPr>
          <w:rFonts w:ascii="Times New Roman" w:hAnsi="Times New Roman"/>
          <w:sz w:val="24"/>
          <w:szCs w:val="24"/>
        </w:rPr>
        <w:tab/>
      </w:r>
      <w:proofErr w:type="spellStart"/>
      <w:r w:rsidRPr="008E62CA">
        <w:rPr>
          <w:rFonts w:ascii="Times New Roman" w:hAnsi="Times New Roman"/>
          <w:b w:val="0"/>
          <w:sz w:val="24"/>
          <w:szCs w:val="24"/>
        </w:rPr>
        <w:t>Aducerea</w:t>
      </w:r>
      <w:proofErr w:type="spellEnd"/>
      <w:r w:rsidRPr="008E62CA">
        <w:rPr>
          <w:rFonts w:ascii="Times New Roman" w:hAnsi="Times New Roman"/>
          <w:b w:val="0"/>
          <w:sz w:val="24"/>
          <w:szCs w:val="24"/>
        </w:rPr>
        <w:t xml:space="preserve"> la </w:t>
      </w:r>
      <w:proofErr w:type="spellStart"/>
      <w:r w:rsidRPr="008E62CA">
        <w:rPr>
          <w:rFonts w:ascii="Times New Roman" w:hAnsi="Times New Roman"/>
          <w:b w:val="0"/>
          <w:sz w:val="24"/>
          <w:szCs w:val="24"/>
        </w:rPr>
        <w:t>cunoştinţa</w:t>
      </w:r>
      <w:proofErr w:type="spellEnd"/>
      <w:r w:rsidRPr="008E62CA">
        <w:rPr>
          <w:rFonts w:ascii="Times New Roman" w:hAnsi="Times New Roman"/>
          <w:b w:val="0"/>
          <w:sz w:val="24"/>
          <w:szCs w:val="24"/>
        </w:rPr>
        <w:t xml:space="preserve"> </w:t>
      </w:r>
      <w:proofErr w:type="spellStart"/>
      <w:r w:rsidRPr="008E62CA">
        <w:rPr>
          <w:rFonts w:ascii="Times New Roman" w:hAnsi="Times New Roman"/>
          <w:b w:val="0"/>
          <w:sz w:val="24"/>
          <w:szCs w:val="24"/>
        </w:rPr>
        <w:t>publică</w:t>
      </w:r>
      <w:proofErr w:type="spellEnd"/>
      <w:r w:rsidRPr="008E62CA">
        <w:rPr>
          <w:rFonts w:ascii="Times New Roman" w:hAnsi="Times New Roman"/>
          <w:b w:val="0"/>
          <w:sz w:val="24"/>
          <w:szCs w:val="24"/>
        </w:rPr>
        <w:t xml:space="preserve"> se face </w:t>
      </w:r>
      <w:proofErr w:type="spellStart"/>
      <w:r w:rsidRPr="008E62CA">
        <w:rPr>
          <w:rFonts w:ascii="Times New Roman" w:hAnsi="Times New Roman"/>
          <w:b w:val="0"/>
          <w:sz w:val="24"/>
          <w:szCs w:val="24"/>
        </w:rPr>
        <w:t>prin</w:t>
      </w:r>
      <w:proofErr w:type="spellEnd"/>
      <w:r w:rsidRPr="008E62CA">
        <w:rPr>
          <w:rFonts w:ascii="Times New Roman" w:hAnsi="Times New Roman"/>
          <w:b w:val="0"/>
          <w:sz w:val="24"/>
          <w:szCs w:val="24"/>
        </w:rPr>
        <w:t xml:space="preserve"> </w:t>
      </w:r>
      <w:proofErr w:type="spellStart"/>
      <w:r w:rsidRPr="008E62CA">
        <w:rPr>
          <w:rFonts w:ascii="Times New Roman" w:hAnsi="Times New Roman"/>
          <w:b w:val="0"/>
          <w:sz w:val="24"/>
          <w:szCs w:val="24"/>
        </w:rPr>
        <w:t>afişare</w:t>
      </w:r>
      <w:proofErr w:type="spellEnd"/>
      <w:r w:rsidRPr="008E62CA">
        <w:rPr>
          <w:rFonts w:ascii="Times New Roman" w:hAnsi="Times New Roman"/>
          <w:b w:val="0"/>
          <w:sz w:val="24"/>
          <w:szCs w:val="24"/>
        </w:rPr>
        <w:t xml:space="preserve"> la </w:t>
      </w:r>
      <w:proofErr w:type="spellStart"/>
      <w:r w:rsidRPr="008E62CA">
        <w:rPr>
          <w:rFonts w:ascii="Times New Roman" w:hAnsi="Times New Roman"/>
          <w:b w:val="0"/>
          <w:sz w:val="24"/>
          <w:szCs w:val="24"/>
        </w:rPr>
        <w:t>sediul</w:t>
      </w:r>
      <w:proofErr w:type="spellEnd"/>
      <w:r w:rsidRPr="008E62CA">
        <w:rPr>
          <w:rFonts w:ascii="Times New Roman" w:hAnsi="Times New Roman"/>
          <w:b w:val="0"/>
          <w:sz w:val="24"/>
          <w:szCs w:val="24"/>
        </w:rPr>
        <w:t xml:space="preserve"> </w:t>
      </w:r>
      <w:proofErr w:type="spellStart"/>
      <w:r w:rsidRPr="008E62CA">
        <w:rPr>
          <w:rFonts w:ascii="Times New Roman" w:hAnsi="Times New Roman"/>
          <w:b w:val="0"/>
          <w:sz w:val="24"/>
          <w:szCs w:val="24"/>
        </w:rPr>
        <w:t>autorităţilor</w:t>
      </w:r>
      <w:proofErr w:type="spellEnd"/>
      <w:r w:rsidRPr="008E62CA">
        <w:rPr>
          <w:rFonts w:ascii="Times New Roman" w:hAnsi="Times New Roman"/>
          <w:b w:val="0"/>
          <w:sz w:val="24"/>
          <w:szCs w:val="24"/>
        </w:rPr>
        <w:t xml:space="preserve"> </w:t>
      </w:r>
      <w:proofErr w:type="spellStart"/>
      <w:r w:rsidRPr="008E62CA">
        <w:rPr>
          <w:rFonts w:ascii="Times New Roman" w:hAnsi="Times New Roman"/>
          <w:b w:val="0"/>
          <w:sz w:val="24"/>
          <w:szCs w:val="24"/>
        </w:rPr>
        <w:t>administraţiei</w:t>
      </w:r>
      <w:proofErr w:type="spellEnd"/>
      <w:r w:rsidRPr="008E62CA">
        <w:rPr>
          <w:rFonts w:ascii="Times New Roman" w:hAnsi="Times New Roman"/>
          <w:b w:val="0"/>
          <w:sz w:val="24"/>
          <w:szCs w:val="24"/>
        </w:rPr>
        <w:t xml:space="preserve"> </w:t>
      </w:r>
      <w:proofErr w:type="spellStart"/>
      <w:r w:rsidRPr="008E62CA">
        <w:rPr>
          <w:rFonts w:ascii="Times New Roman" w:hAnsi="Times New Roman"/>
          <w:b w:val="0"/>
          <w:sz w:val="24"/>
          <w:szCs w:val="24"/>
        </w:rPr>
        <w:t>publice</w:t>
      </w:r>
      <w:proofErr w:type="spellEnd"/>
      <w:r w:rsidRPr="008E62CA">
        <w:rPr>
          <w:rFonts w:ascii="Times New Roman" w:hAnsi="Times New Roman"/>
          <w:b w:val="0"/>
          <w:sz w:val="24"/>
          <w:szCs w:val="24"/>
        </w:rPr>
        <w:t xml:space="preserve"> locale , </w:t>
      </w:r>
      <w:proofErr w:type="spellStart"/>
      <w:r w:rsidRPr="008E62CA">
        <w:rPr>
          <w:rFonts w:ascii="Times New Roman" w:hAnsi="Times New Roman"/>
          <w:b w:val="0"/>
          <w:sz w:val="24"/>
          <w:szCs w:val="24"/>
        </w:rPr>
        <w:t>prin</w:t>
      </w:r>
      <w:proofErr w:type="spellEnd"/>
      <w:r w:rsidRPr="008E62CA">
        <w:rPr>
          <w:rFonts w:ascii="Times New Roman" w:hAnsi="Times New Roman"/>
          <w:b w:val="0"/>
          <w:sz w:val="24"/>
          <w:szCs w:val="24"/>
        </w:rPr>
        <w:t xml:space="preserve"> </w:t>
      </w:r>
      <w:proofErr w:type="spellStart"/>
      <w:r w:rsidRPr="008E62CA">
        <w:rPr>
          <w:rFonts w:ascii="Times New Roman" w:hAnsi="Times New Roman"/>
          <w:b w:val="0"/>
          <w:sz w:val="24"/>
          <w:szCs w:val="24"/>
        </w:rPr>
        <w:t>afişare</w:t>
      </w:r>
      <w:proofErr w:type="spellEnd"/>
      <w:r w:rsidRPr="008E62CA">
        <w:rPr>
          <w:rFonts w:ascii="Times New Roman" w:hAnsi="Times New Roman"/>
          <w:b w:val="0"/>
          <w:sz w:val="24"/>
          <w:szCs w:val="24"/>
        </w:rPr>
        <w:t xml:space="preserve"> </w:t>
      </w:r>
      <w:smartTag w:uri="urn:schemas-microsoft-com:office:smarttags" w:element="PersonName">
        <w:smartTagPr>
          <w:attr w:name="ProductID" w:val="la Panoul"/>
        </w:smartTagPr>
        <w:r w:rsidRPr="008E62CA">
          <w:rPr>
            <w:rFonts w:ascii="Times New Roman" w:hAnsi="Times New Roman"/>
            <w:b w:val="0"/>
            <w:sz w:val="24"/>
            <w:szCs w:val="24"/>
          </w:rPr>
          <w:t xml:space="preserve">la </w:t>
        </w:r>
        <w:proofErr w:type="spellStart"/>
        <w:r w:rsidRPr="008E62CA">
          <w:rPr>
            <w:rFonts w:ascii="Times New Roman" w:hAnsi="Times New Roman"/>
            <w:b w:val="0"/>
            <w:sz w:val="24"/>
            <w:szCs w:val="24"/>
          </w:rPr>
          <w:t>Panoul</w:t>
        </w:r>
      </w:smartTag>
      <w:proofErr w:type="spellEnd"/>
      <w:r w:rsidRPr="008E62CA">
        <w:rPr>
          <w:rFonts w:ascii="Times New Roman" w:hAnsi="Times New Roman"/>
          <w:b w:val="0"/>
          <w:sz w:val="24"/>
          <w:szCs w:val="24"/>
        </w:rPr>
        <w:t xml:space="preserve"> de </w:t>
      </w:r>
      <w:proofErr w:type="spellStart"/>
      <w:r w:rsidRPr="008E62CA">
        <w:rPr>
          <w:rFonts w:ascii="Times New Roman" w:hAnsi="Times New Roman"/>
          <w:b w:val="0"/>
          <w:sz w:val="24"/>
          <w:szCs w:val="24"/>
        </w:rPr>
        <w:t>Afişaj</w:t>
      </w:r>
      <w:proofErr w:type="spellEnd"/>
      <w:r w:rsidRPr="008E62CA">
        <w:rPr>
          <w:rFonts w:ascii="Times New Roman" w:hAnsi="Times New Roman"/>
          <w:b w:val="0"/>
          <w:sz w:val="24"/>
          <w:szCs w:val="24"/>
        </w:rPr>
        <w:t xml:space="preserve"> al </w:t>
      </w:r>
      <w:proofErr w:type="spellStart"/>
      <w:r w:rsidRPr="008E62CA">
        <w:rPr>
          <w:rFonts w:ascii="Times New Roman" w:hAnsi="Times New Roman"/>
          <w:b w:val="0"/>
          <w:sz w:val="24"/>
          <w:szCs w:val="24"/>
        </w:rPr>
        <w:t>Consiliului</w:t>
      </w:r>
      <w:proofErr w:type="spellEnd"/>
      <w:r w:rsidRPr="008E62CA">
        <w:rPr>
          <w:rFonts w:ascii="Times New Roman" w:hAnsi="Times New Roman"/>
          <w:b w:val="0"/>
          <w:sz w:val="24"/>
          <w:szCs w:val="24"/>
        </w:rPr>
        <w:t xml:space="preserve"> Local al </w:t>
      </w:r>
      <w:proofErr w:type="spellStart"/>
      <w:r w:rsidRPr="008E62CA">
        <w:rPr>
          <w:rFonts w:ascii="Times New Roman" w:hAnsi="Times New Roman"/>
          <w:b w:val="0"/>
          <w:sz w:val="24"/>
          <w:szCs w:val="24"/>
        </w:rPr>
        <w:t>Comunei</w:t>
      </w:r>
      <w:proofErr w:type="spellEnd"/>
      <w:r w:rsidRPr="008E62CA">
        <w:rPr>
          <w:rFonts w:ascii="Times New Roman" w:hAnsi="Times New Roman"/>
          <w:b w:val="0"/>
          <w:sz w:val="24"/>
          <w:szCs w:val="24"/>
        </w:rPr>
        <w:t xml:space="preserve"> </w:t>
      </w:r>
      <w:proofErr w:type="spellStart"/>
      <w:r w:rsidRPr="008E62CA">
        <w:rPr>
          <w:rFonts w:ascii="Times New Roman" w:hAnsi="Times New Roman"/>
          <w:b w:val="0"/>
          <w:sz w:val="24"/>
          <w:szCs w:val="24"/>
        </w:rPr>
        <w:t>Orlat</w:t>
      </w:r>
      <w:proofErr w:type="spellEnd"/>
      <w:r w:rsidRPr="008E62CA">
        <w:rPr>
          <w:rFonts w:ascii="Times New Roman" w:hAnsi="Times New Roman"/>
          <w:b w:val="0"/>
          <w:sz w:val="24"/>
          <w:szCs w:val="24"/>
        </w:rPr>
        <w:t xml:space="preserve"> .</w:t>
      </w:r>
    </w:p>
    <w:p w:rsidR="008E62CA" w:rsidRDefault="008E62CA" w:rsidP="008E62CA">
      <w:pPr>
        <w:spacing w:after="0" w:line="240" w:lineRule="auto"/>
        <w:jc w:val="both"/>
        <w:rPr>
          <w:rFonts w:ascii="Times New Roman" w:hAnsi="Times New Roman" w:cs="Times New Roman"/>
          <w:sz w:val="24"/>
          <w:szCs w:val="24"/>
          <w:lang w:val="fr-FR"/>
        </w:rPr>
      </w:pPr>
      <w:r w:rsidRPr="008E62CA">
        <w:rPr>
          <w:rFonts w:ascii="Times New Roman" w:hAnsi="Times New Roman" w:cs="Times New Roman"/>
          <w:b/>
          <w:bCs/>
          <w:sz w:val="24"/>
          <w:szCs w:val="24"/>
          <w:lang w:val="fr-FR"/>
        </w:rPr>
        <w:t xml:space="preserve">           </w:t>
      </w:r>
      <w:proofErr w:type="gramStart"/>
      <w:r w:rsidRPr="008E62CA">
        <w:rPr>
          <w:rFonts w:ascii="Times New Roman" w:hAnsi="Times New Roman" w:cs="Times New Roman"/>
          <w:b/>
          <w:bCs/>
          <w:sz w:val="24"/>
          <w:szCs w:val="24"/>
          <w:lang w:val="fr-FR"/>
        </w:rPr>
        <w:t>( 3</w:t>
      </w:r>
      <w:proofErr w:type="gramEnd"/>
      <w:r w:rsidRPr="008E62CA">
        <w:rPr>
          <w:rFonts w:ascii="Times New Roman" w:hAnsi="Times New Roman" w:cs="Times New Roman"/>
          <w:b/>
          <w:bCs/>
          <w:sz w:val="24"/>
          <w:szCs w:val="24"/>
          <w:lang w:val="fr-FR"/>
        </w:rPr>
        <w:t xml:space="preserve"> ) :</w:t>
      </w:r>
      <w:r w:rsidRPr="008E62CA">
        <w:rPr>
          <w:rFonts w:ascii="Times New Roman" w:hAnsi="Times New Roman" w:cs="Times New Roman"/>
          <w:sz w:val="24"/>
          <w:szCs w:val="24"/>
          <w:lang w:val="fr-FR"/>
        </w:rPr>
        <w:t xml:space="preserve"> </w:t>
      </w:r>
      <w:r w:rsidRPr="008E62CA">
        <w:rPr>
          <w:rFonts w:ascii="Times New Roman" w:hAnsi="Times New Roman" w:cs="Times New Roman"/>
          <w:sz w:val="24"/>
          <w:szCs w:val="24"/>
          <w:lang w:val="fr-FR"/>
        </w:rPr>
        <w:tab/>
        <w:t xml:space="preserve">Se </w:t>
      </w:r>
      <w:proofErr w:type="spellStart"/>
      <w:r w:rsidRPr="008E62CA">
        <w:rPr>
          <w:rFonts w:ascii="Times New Roman" w:hAnsi="Times New Roman" w:cs="Times New Roman"/>
          <w:sz w:val="24"/>
          <w:szCs w:val="24"/>
          <w:lang w:val="fr-FR"/>
        </w:rPr>
        <w:t>încredinţează</w:t>
      </w:r>
      <w:proofErr w:type="spellEnd"/>
      <w:r w:rsidRPr="008E62CA">
        <w:rPr>
          <w:rFonts w:ascii="Times New Roman" w:hAnsi="Times New Roman" w:cs="Times New Roman"/>
          <w:sz w:val="24"/>
          <w:szCs w:val="24"/>
          <w:lang w:val="fr-FR"/>
        </w:rPr>
        <w:t xml:space="preserve"> </w:t>
      </w:r>
      <w:proofErr w:type="spellStart"/>
      <w:r w:rsidRPr="008E62CA">
        <w:rPr>
          <w:rFonts w:ascii="Times New Roman" w:hAnsi="Times New Roman" w:cs="Times New Roman"/>
          <w:sz w:val="24"/>
          <w:szCs w:val="24"/>
          <w:lang w:val="fr-FR"/>
        </w:rPr>
        <w:t>primarul</w:t>
      </w:r>
      <w:proofErr w:type="spellEnd"/>
      <w:r w:rsidRPr="008E62CA">
        <w:rPr>
          <w:rFonts w:ascii="Times New Roman" w:hAnsi="Times New Roman" w:cs="Times New Roman"/>
          <w:sz w:val="24"/>
          <w:szCs w:val="24"/>
          <w:lang w:val="fr-FR"/>
        </w:rPr>
        <w:t xml:space="preserve"> </w:t>
      </w:r>
      <w:proofErr w:type="spellStart"/>
      <w:r w:rsidRPr="008E62CA">
        <w:rPr>
          <w:rFonts w:ascii="Times New Roman" w:hAnsi="Times New Roman" w:cs="Times New Roman"/>
          <w:sz w:val="24"/>
          <w:szCs w:val="24"/>
          <w:lang w:val="fr-FR"/>
        </w:rPr>
        <w:t>Comunei</w:t>
      </w:r>
      <w:proofErr w:type="spellEnd"/>
      <w:r w:rsidRPr="008E62CA">
        <w:rPr>
          <w:rFonts w:ascii="Times New Roman" w:hAnsi="Times New Roman" w:cs="Times New Roman"/>
          <w:sz w:val="24"/>
          <w:szCs w:val="24"/>
          <w:lang w:val="fr-FR"/>
        </w:rPr>
        <w:t xml:space="preserve"> </w:t>
      </w:r>
      <w:proofErr w:type="spellStart"/>
      <w:r w:rsidRPr="008E62CA">
        <w:rPr>
          <w:rFonts w:ascii="Times New Roman" w:hAnsi="Times New Roman" w:cs="Times New Roman"/>
          <w:sz w:val="24"/>
          <w:szCs w:val="24"/>
          <w:lang w:val="fr-FR"/>
        </w:rPr>
        <w:t>Orlat</w:t>
      </w:r>
      <w:proofErr w:type="spellEnd"/>
      <w:r w:rsidRPr="008E62CA">
        <w:rPr>
          <w:rFonts w:ascii="Times New Roman" w:hAnsi="Times New Roman" w:cs="Times New Roman"/>
          <w:sz w:val="24"/>
          <w:szCs w:val="24"/>
          <w:lang w:val="fr-FR"/>
        </w:rPr>
        <w:t xml:space="preserve">  </w:t>
      </w:r>
      <w:proofErr w:type="spellStart"/>
      <w:r w:rsidRPr="008E62CA">
        <w:rPr>
          <w:rFonts w:ascii="Times New Roman" w:hAnsi="Times New Roman" w:cs="Times New Roman"/>
          <w:sz w:val="24"/>
          <w:szCs w:val="24"/>
          <w:lang w:val="fr-FR"/>
        </w:rPr>
        <w:t>cu</w:t>
      </w:r>
      <w:proofErr w:type="spellEnd"/>
      <w:r w:rsidRPr="008E62CA">
        <w:rPr>
          <w:rFonts w:ascii="Times New Roman" w:hAnsi="Times New Roman" w:cs="Times New Roman"/>
          <w:sz w:val="24"/>
          <w:szCs w:val="24"/>
          <w:lang w:val="fr-FR"/>
        </w:rPr>
        <w:t xml:space="preserve"> </w:t>
      </w:r>
      <w:proofErr w:type="spellStart"/>
      <w:r w:rsidRPr="008E62CA">
        <w:rPr>
          <w:rFonts w:ascii="Times New Roman" w:hAnsi="Times New Roman" w:cs="Times New Roman"/>
          <w:sz w:val="24"/>
          <w:szCs w:val="24"/>
          <w:lang w:val="fr-FR"/>
        </w:rPr>
        <w:t>ducerea</w:t>
      </w:r>
      <w:proofErr w:type="spellEnd"/>
      <w:r w:rsidRPr="008E62CA">
        <w:rPr>
          <w:rFonts w:ascii="Times New Roman" w:hAnsi="Times New Roman" w:cs="Times New Roman"/>
          <w:sz w:val="24"/>
          <w:szCs w:val="24"/>
          <w:lang w:val="fr-FR"/>
        </w:rPr>
        <w:t xml:space="preserve"> la </w:t>
      </w:r>
      <w:proofErr w:type="spellStart"/>
      <w:r w:rsidRPr="008E62CA">
        <w:rPr>
          <w:rFonts w:ascii="Times New Roman" w:hAnsi="Times New Roman" w:cs="Times New Roman"/>
          <w:sz w:val="24"/>
          <w:szCs w:val="24"/>
          <w:lang w:val="fr-FR"/>
        </w:rPr>
        <w:t>îndeplinire</w:t>
      </w:r>
      <w:proofErr w:type="spellEnd"/>
      <w:r w:rsidRPr="008E62CA">
        <w:rPr>
          <w:rFonts w:ascii="Times New Roman" w:hAnsi="Times New Roman" w:cs="Times New Roman"/>
          <w:sz w:val="24"/>
          <w:szCs w:val="24"/>
          <w:lang w:val="fr-FR"/>
        </w:rPr>
        <w:t xml:space="preserve"> a </w:t>
      </w:r>
      <w:proofErr w:type="spellStart"/>
      <w:r w:rsidRPr="008E62CA">
        <w:rPr>
          <w:rFonts w:ascii="Times New Roman" w:hAnsi="Times New Roman" w:cs="Times New Roman"/>
          <w:sz w:val="24"/>
          <w:szCs w:val="24"/>
          <w:lang w:val="fr-FR"/>
        </w:rPr>
        <w:t>dispoziţiilor</w:t>
      </w:r>
      <w:proofErr w:type="spellEnd"/>
      <w:r w:rsidRPr="008E62CA">
        <w:rPr>
          <w:rFonts w:ascii="Times New Roman" w:hAnsi="Times New Roman" w:cs="Times New Roman"/>
          <w:sz w:val="24"/>
          <w:szCs w:val="24"/>
          <w:lang w:val="fr-FR"/>
        </w:rPr>
        <w:t xml:space="preserve"> </w:t>
      </w:r>
      <w:proofErr w:type="spellStart"/>
      <w:r w:rsidRPr="008E62CA">
        <w:rPr>
          <w:rFonts w:ascii="Times New Roman" w:hAnsi="Times New Roman" w:cs="Times New Roman"/>
          <w:sz w:val="24"/>
          <w:szCs w:val="24"/>
          <w:lang w:val="fr-FR"/>
        </w:rPr>
        <w:t>prezentei</w:t>
      </w:r>
      <w:proofErr w:type="spellEnd"/>
      <w:r w:rsidRPr="008E62CA">
        <w:rPr>
          <w:rFonts w:ascii="Times New Roman" w:hAnsi="Times New Roman" w:cs="Times New Roman"/>
          <w:sz w:val="24"/>
          <w:szCs w:val="24"/>
          <w:lang w:val="fr-FR"/>
        </w:rPr>
        <w:t xml:space="preserve"> </w:t>
      </w:r>
      <w:proofErr w:type="spellStart"/>
      <w:r w:rsidRPr="008E62CA">
        <w:rPr>
          <w:rFonts w:ascii="Times New Roman" w:hAnsi="Times New Roman" w:cs="Times New Roman"/>
          <w:sz w:val="24"/>
          <w:szCs w:val="24"/>
          <w:lang w:val="fr-FR"/>
        </w:rPr>
        <w:t>hotărâri</w:t>
      </w:r>
      <w:proofErr w:type="spellEnd"/>
      <w:r w:rsidRPr="008E62CA">
        <w:rPr>
          <w:rFonts w:ascii="Times New Roman" w:hAnsi="Times New Roman" w:cs="Times New Roman"/>
          <w:sz w:val="24"/>
          <w:szCs w:val="24"/>
          <w:lang w:val="fr-FR"/>
        </w:rPr>
        <w:t xml:space="preserve"> .</w:t>
      </w:r>
    </w:p>
    <w:p w:rsidR="0099308B" w:rsidRPr="0099308B" w:rsidRDefault="0099308B" w:rsidP="0099308B">
      <w:pPr>
        <w:pStyle w:val="Header"/>
        <w:tabs>
          <w:tab w:val="left" w:pos="708"/>
        </w:tabs>
        <w:jc w:val="center"/>
        <w:rPr>
          <w:sz w:val="24"/>
          <w:szCs w:val="24"/>
          <w:lang w:val="it-IT"/>
        </w:rPr>
      </w:pPr>
    </w:p>
    <w:p w:rsidR="0099308B" w:rsidRPr="0099308B" w:rsidRDefault="0099308B" w:rsidP="0099308B">
      <w:pPr>
        <w:jc w:val="center"/>
        <w:rPr>
          <w:rFonts w:ascii="Times New Roman" w:hAnsi="Times New Roman" w:cs="Times New Roman"/>
          <w:b/>
          <w:sz w:val="24"/>
          <w:szCs w:val="24"/>
          <w:lang w:val="it-IT"/>
        </w:rPr>
      </w:pPr>
      <w:r w:rsidRPr="0099308B">
        <w:rPr>
          <w:rFonts w:ascii="Times New Roman" w:hAnsi="Times New Roman" w:cs="Times New Roman"/>
          <w:b/>
          <w:sz w:val="24"/>
          <w:szCs w:val="24"/>
          <w:lang w:val="it-IT"/>
        </w:rPr>
        <w:t>Adoptată la Orlat , data : 25 noiembrie 2021</w:t>
      </w:r>
    </w:p>
    <w:p w:rsidR="0099308B" w:rsidRPr="00D63A2A" w:rsidRDefault="0099308B" w:rsidP="0099308B">
      <w:pPr>
        <w:jc w:val="center"/>
        <w:rPr>
          <w:b/>
          <w:sz w:val="24"/>
          <w:szCs w:val="24"/>
          <w:lang w:val="it-IT"/>
        </w:rPr>
      </w:pPr>
    </w:p>
    <w:p w:rsidR="0099308B" w:rsidRPr="00D63A2A" w:rsidRDefault="0099308B" w:rsidP="0099308B">
      <w:pPr>
        <w:pStyle w:val="Header"/>
        <w:tabs>
          <w:tab w:val="left" w:pos="708"/>
        </w:tabs>
        <w:jc w:val="center"/>
        <w:rPr>
          <w:b/>
          <w:sz w:val="24"/>
          <w:szCs w:val="24"/>
          <w:lang w:val="it-IT"/>
        </w:rPr>
      </w:pPr>
      <w:r w:rsidRPr="00D63A2A">
        <w:rPr>
          <w:b/>
          <w:sz w:val="24"/>
          <w:szCs w:val="24"/>
          <w:lang w:val="it-IT"/>
        </w:rPr>
        <w:t>PRE</w:t>
      </w:r>
      <w:r>
        <w:rPr>
          <w:b/>
          <w:sz w:val="24"/>
          <w:szCs w:val="24"/>
          <w:lang w:val="it-IT"/>
        </w:rPr>
        <w:t>Ş</w:t>
      </w:r>
      <w:r w:rsidRPr="00D63A2A">
        <w:rPr>
          <w:b/>
          <w:sz w:val="24"/>
          <w:szCs w:val="24"/>
          <w:lang w:val="it-IT"/>
        </w:rPr>
        <w:t xml:space="preserve">EDINTE </w:t>
      </w:r>
      <w:r>
        <w:rPr>
          <w:b/>
          <w:sz w:val="24"/>
          <w:szCs w:val="24"/>
          <w:lang w:val="it-IT"/>
        </w:rPr>
        <w:t xml:space="preserve">DE </w:t>
      </w:r>
      <w:r>
        <w:rPr>
          <w:b/>
          <w:sz w:val="24"/>
          <w:szCs w:val="24"/>
        </w:rPr>
        <w:t>ŞEDINŢĂ</w:t>
      </w:r>
      <w:r w:rsidRPr="00D63A2A">
        <w:rPr>
          <w:b/>
          <w:sz w:val="24"/>
          <w:szCs w:val="24"/>
          <w:lang w:val="it-IT"/>
        </w:rPr>
        <w:t xml:space="preserve"> , </w:t>
      </w:r>
    </w:p>
    <w:p w:rsidR="0099308B" w:rsidRPr="00D63A2A" w:rsidRDefault="0099308B" w:rsidP="0099308B">
      <w:pPr>
        <w:pStyle w:val="Header"/>
        <w:tabs>
          <w:tab w:val="left" w:pos="708"/>
        </w:tabs>
        <w:jc w:val="center"/>
        <w:rPr>
          <w:b/>
          <w:bCs/>
          <w:sz w:val="24"/>
          <w:szCs w:val="24"/>
          <w:lang w:val="it-IT"/>
        </w:rPr>
      </w:pPr>
      <w:r w:rsidRPr="00D63A2A">
        <w:rPr>
          <w:b/>
          <w:sz w:val="24"/>
          <w:szCs w:val="24"/>
          <w:lang w:val="it-IT"/>
        </w:rPr>
        <w:t>CONSILIER:</w:t>
      </w:r>
    </w:p>
    <w:p w:rsidR="0099308B" w:rsidRDefault="0099308B" w:rsidP="0099308B">
      <w:pPr>
        <w:pStyle w:val="Header"/>
        <w:tabs>
          <w:tab w:val="left" w:pos="708"/>
        </w:tabs>
        <w:jc w:val="center"/>
        <w:rPr>
          <w:b/>
          <w:sz w:val="24"/>
          <w:szCs w:val="24"/>
        </w:rPr>
      </w:pPr>
      <w:r>
        <w:rPr>
          <w:b/>
          <w:sz w:val="24"/>
          <w:szCs w:val="24"/>
        </w:rPr>
        <w:t>GÂȚĂ IOAN</w:t>
      </w:r>
    </w:p>
    <w:p w:rsidR="0099308B" w:rsidRPr="00CE4B4D" w:rsidRDefault="0099308B" w:rsidP="0099308B">
      <w:pPr>
        <w:pStyle w:val="Header"/>
        <w:tabs>
          <w:tab w:val="left" w:pos="708"/>
        </w:tabs>
        <w:jc w:val="center"/>
        <w:rPr>
          <w:b/>
          <w:sz w:val="24"/>
          <w:szCs w:val="24"/>
          <w:lang w:val="it-IT"/>
        </w:rPr>
      </w:pPr>
    </w:p>
    <w:p w:rsidR="0099308B" w:rsidRDefault="0099308B" w:rsidP="0099308B">
      <w:pPr>
        <w:pStyle w:val="Header"/>
        <w:tabs>
          <w:tab w:val="left" w:pos="708"/>
        </w:tabs>
        <w:jc w:val="right"/>
        <w:rPr>
          <w:b/>
          <w:sz w:val="24"/>
          <w:szCs w:val="24"/>
          <w:lang w:val="it-IT"/>
        </w:rPr>
      </w:pPr>
    </w:p>
    <w:p w:rsidR="0099308B" w:rsidRPr="00D63A2A" w:rsidRDefault="0099308B" w:rsidP="0099308B">
      <w:pPr>
        <w:pStyle w:val="Header"/>
        <w:tabs>
          <w:tab w:val="left" w:pos="708"/>
        </w:tabs>
        <w:jc w:val="right"/>
        <w:rPr>
          <w:b/>
          <w:sz w:val="24"/>
          <w:szCs w:val="24"/>
          <w:lang w:val="it-IT"/>
        </w:rPr>
      </w:pPr>
      <w:r w:rsidRPr="00D63A2A">
        <w:rPr>
          <w:b/>
          <w:sz w:val="24"/>
          <w:szCs w:val="24"/>
          <w:lang w:val="it-IT"/>
        </w:rPr>
        <w:t>CONTRASEMNEAZ</w:t>
      </w:r>
      <w:r>
        <w:rPr>
          <w:b/>
          <w:sz w:val="24"/>
          <w:szCs w:val="24"/>
          <w:lang w:val="it-IT"/>
        </w:rPr>
        <w:t>Ă</w:t>
      </w:r>
      <w:r w:rsidRPr="00D63A2A">
        <w:rPr>
          <w:b/>
          <w:sz w:val="24"/>
          <w:szCs w:val="24"/>
          <w:lang w:val="it-IT"/>
        </w:rPr>
        <w:t xml:space="preserve"> , </w:t>
      </w:r>
    </w:p>
    <w:p w:rsidR="0099308B" w:rsidRPr="00D63A2A" w:rsidRDefault="0099308B" w:rsidP="0099308B">
      <w:pPr>
        <w:pStyle w:val="Header"/>
        <w:tabs>
          <w:tab w:val="left" w:pos="708"/>
        </w:tabs>
        <w:jc w:val="right"/>
        <w:rPr>
          <w:b/>
          <w:sz w:val="24"/>
          <w:szCs w:val="24"/>
          <w:lang w:val="it-IT"/>
        </w:rPr>
      </w:pPr>
      <w:r w:rsidRPr="00D63A2A">
        <w:rPr>
          <w:b/>
          <w:sz w:val="24"/>
          <w:szCs w:val="24"/>
          <w:lang w:val="it-IT"/>
        </w:rPr>
        <w:t xml:space="preserve">SECRETAR </w:t>
      </w:r>
      <w:r>
        <w:rPr>
          <w:b/>
          <w:sz w:val="24"/>
          <w:szCs w:val="24"/>
          <w:lang w:val="it-IT"/>
        </w:rPr>
        <w:t xml:space="preserve">GENERAL </w:t>
      </w:r>
      <w:r w:rsidRPr="00D63A2A">
        <w:rPr>
          <w:b/>
          <w:sz w:val="24"/>
          <w:szCs w:val="24"/>
          <w:lang w:val="it-IT"/>
        </w:rPr>
        <w:t>C</w:t>
      </w:r>
      <w:r>
        <w:rPr>
          <w:b/>
          <w:sz w:val="24"/>
          <w:szCs w:val="24"/>
          <w:lang w:val="it-IT"/>
        </w:rPr>
        <w:t>OMUNA ORLAT</w:t>
      </w:r>
      <w:r w:rsidRPr="00D63A2A">
        <w:rPr>
          <w:b/>
          <w:sz w:val="24"/>
          <w:szCs w:val="24"/>
          <w:lang w:val="it-IT"/>
        </w:rPr>
        <w:t xml:space="preserve"> , </w:t>
      </w:r>
    </w:p>
    <w:p w:rsidR="0099308B" w:rsidRDefault="0099308B" w:rsidP="0099308B">
      <w:pPr>
        <w:pStyle w:val="Corptext22"/>
        <w:jc w:val="right"/>
        <w:rPr>
          <w:b/>
          <w:sz w:val="24"/>
          <w:szCs w:val="24"/>
          <w:lang w:val="it-IT"/>
        </w:rPr>
      </w:pPr>
      <w:r w:rsidRPr="00D63A2A">
        <w:rPr>
          <w:b/>
          <w:sz w:val="24"/>
          <w:szCs w:val="24"/>
          <w:lang w:val="it-IT"/>
        </w:rPr>
        <w:t xml:space="preserve">VULEA MONICA </w:t>
      </w:r>
      <w:r>
        <w:rPr>
          <w:b/>
          <w:sz w:val="24"/>
          <w:szCs w:val="24"/>
          <w:lang w:val="it-IT"/>
        </w:rPr>
        <w:t>–</w:t>
      </w:r>
      <w:r w:rsidRPr="00D63A2A">
        <w:rPr>
          <w:b/>
          <w:sz w:val="24"/>
          <w:szCs w:val="24"/>
          <w:lang w:val="it-IT"/>
        </w:rPr>
        <w:t xml:space="preserve"> ELENA</w:t>
      </w:r>
    </w:p>
    <w:p w:rsidR="0099308B" w:rsidRDefault="0099308B" w:rsidP="0099308B">
      <w:pPr>
        <w:pStyle w:val="Corptext22"/>
        <w:jc w:val="right"/>
        <w:rPr>
          <w:b/>
          <w:sz w:val="24"/>
          <w:szCs w:val="24"/>
          <w:lang w:val="it-IT"/>
        </w:rPr>
      </w:pPr>
    </w:p>
    <w:p w:rsidR="0099308B" w:rsidRDefault="0099308B" w:rsidP="0099308B">
      <w:pPr>
        <w:pStyle w:val="Corptext22"/>
        <w:jc w:val="right"/>
        <w:rPr>
          <w:b/>
          <w:sz w:val="24"/>
          <w:szCs w:val="24"/>
          <w:lang w:val="it-IT"/>
        </w:rPr>
      </w:pPr>
    </w:p>
    <w:p w:rsidR="0099308B" w:rsidRDefault="0099308B" w:rsidP="0099308B">
      <w:pPr>
        <w:pStyle w:val="Corptext22"/>
        <w:jc w:val="right"/>
        <w:rPr>
          <w:b/>
          <w:sz w:val="24"/>
          <w:szCs w:val="24"/>
          <w:lang w:val="it-IT"/>
        </w:rPr>
      </w:pPr>
    </w:p>
    <w:p w:rsidR="0099308B" w:rsidRDefault="0099308B" w:rsidP="0099308B">
      <w:pPr>
        <w:pStyle w:val="Corptext22"/>
        <w:jc w:val="right"/>
        <w:rPr>
          <w:b/>
          <w:sz w:val="24"/>
          <w:szCs w:val="24"/>
          <w:lang w:val="it-IT"/>
        </w:rPr>
      </w:pPr>
    </w:p>
    <w:p w:rsidR="0099308B" w:rsidRPr="00D63A2A" w:rsidRDefault="0099308B" w:rsidP="0099308B">
      <w:pPr>
        <w:pStyle w:val="Corptext22"/>
        <w:jc w:val="right"/>
        <w:rPr>
          <w:sz w:val="24"/>
          <w:szCs w:val="24"/>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425"/>
      </w:tblGrid>
      <w:tr w:rsidR="0099308B" w:rsidRPr="009A547E" w:rsidTr="00FB2E6A">
        <w:tc>
          <w:tcPr>
            <w:tcW w:w="1668" w:type="dxa"/>
          </w:tcPr>
          <w:p w:rsidR="0099308B" w:rsidRPr="009A547E" w:rsidRDefault="0099308B" w:rsidP="00FB2E6A">
            <w:pPr>
              <w:pStyle w:val="Header"/>
              <w:tabs>
                <w:tab w:val="left" w:pos="708"/>
              </w:tabs>
              <w:rPr>
                <w:sz w:val="12"/>
                <w:szCs w:val="12"/>
                <w:lang w:val="it-IT"/>
              </w:rPr>
            </w:pPr>
            <w:r w:rsidRPr="009A547E">
              <w:rPr>
                <w:sz w:val="12"/>
                <w:szCs w:val="12"/>
                <w:lang w:val="it-IT"/>
              </w:rPr>
              <w:t xml:space="preserve">TOTAL CONSILIERI </w:t>
            </w:r>
          </w:p>
        </w:tc>
        <w:tc>
          <w:tcPr>
            <w:tcW w:w="425" w:type="dxa"/>
          </w:tcPr>
          <w:p w:rsidR="0099308B" w:rsidRPr="009A547E" w:rsidRDefault="0099308B" w:rsidP="00FB2E6A">
            <w:pPr>
              <w:pStyle w:val="Header"/>
              <w:tabs>
                <w:tab w:val="left" w:pos="708"/>
              </w:tabs>
              <w:rPr>
                <w:sz w:val="12"/>
                <w:szCs w:val="12"/>
                <w:lang w:val="it-IT"/>
              </w:rPr>
            </w:pPr>
            <w:r>
              <w:rPr>
                <w:sz w:val="12"/>
                <w:szCs w:val="12"/>
                <w:lang w:val="it-IT"/>
              </w:rPr>
              <w:t>13</w:t>
            </w:r>
          </w:p>
        </w:tc>
      </w:tr>
      <w:tr w:rsidR="0099308B" w:rsidRPr="009A547E" w:rsidTr="00FB2E6A">
        <w:tc>
          <w:tcPr>
            <w:tcW w:w="1668" w:type="dxa"/>
          </w:tcPr>
          <w:p w:rsidR="0099308B" w:rsidRPr="009A547E" w:rsidRDefault="0099308B" w:rsidP="00FB2E6A">
            <w:pPr>
              <w:pStyle w:val="Header"/>
              <w:tabs>
                <w:tab w:val="left" w:pos="708"/>
              </w:tabs>
              <w:rPr>
                <w:sz w:val="12"/>
                <w:szCs w:val="12"/>
                <w:lang w:val="it-IT"/>
              </w:rPr>
            </w:pPr>
            <w:r w:rsidRPr="009A547E">
              <w:rPr>
                <w:sz w:val="12"/>
                <w:szCs w:val="12"/>
                <w:lang w:val="it-IT"/>
              </w:rPr>
              <w:t>PREZEN</w:t>
            </w:r>
            <w:r w:rsidRPr="009A547E">
              <w:rPr>
                <w:sz w:val="12"/>
                <w:szCs w:val="12"/>
              </w:rPr>
              <w:t>Ţ</w:t>
            </w:r>
            <w:r w:rsidRPr="009A547E">
              <w:rPr>
                <w:sz w:val="12"/>
                <w:szCs w:val="12"/>
                <w:lang w:val="it-IT"/>
              </w:rPr>
              <w:t>I</w:t>
            </w:r>
          </w:p>
        </w:tc>
        <w:tc>
          <w:tcPr>
            <w:tcW w:w="425" w:type="dxa"/>
          </w:tcPr>
          <w:p w:rsidR="0099308B" w:rsidRPr="009A547E" w:rsidRDefault="0099308B" w:rsidP="00FB2E6A">
            <w:pPr>
              <w:pStyle w:val="Header"/>
              <w:tabs>
                <w:tab w:val="left" w:pos="708"/>
              </w:tabs>
              <w:rPr>
                <w:sz w:val="12"/>
                <w:szCs w:val="12"/>
                <w:lang w:val="it-IT"/>
              </w:rPr>
            </w:pPr>
            <w:r>
              <w:rPr>
                <w:sz w:val="12"/>
                <w:szCs w:val="12"/>
                <w:lang w:val="it-IT"/>
              </w:rPr>
              <w:t>12</w:t>
            </w:r>
          </w:p>
        </w:tc>
      </w:tr>
      <w:tr w:rsidR="0099308B" w:rsidRPr="009A547E" w:rsidTr="00FB2E6A">
        <w:tc>
          <w:tcPr>
            <w:tcW w:w="1668" w:type="dxa"/>
          </w:tcPr>
          <w:p w:rsidR="0099308B" w:rsidRPr="009A547E" w:rsidRDefault="0099308B" w:rsidP="00FB2E6A">
            <w:pPr>
              <w:pStyle w:val="Header"/>
              <w:tabs>
                <w:tab w:val="left" w:pos="708"/>
              </w:tabs>
              <w:rPr>
                <w:sz w:val="12"/>
                <w:szCs w:val="12"/>
                <w:lang w:val="it-IT"/>
              </w:rPr>
            </w:pPr>
            <w:r w:rsidRPr="009A547E">
              <w:rPr>
                <w:sz w:val="12"/>
                <w:szCs w:val="12"/>
                <w:lang w:val="it-IT"/>
              </w:rPr>
              <w:t>PENTRU</w:t>
            </w:r>
          </w:p>
        </w:tc>
        <w:tc>
          <w:tcPr>
            <w:tcW w:w="425" w:type="dxa"/>
          </w:tcPr>
          <w:p w:rsidR="0099308B" w:rsidRPr="009A547E" w:rsidRDefault="0099308B" w:rsidP="00FB2E6A">
            <w:pPr>
              <w:pStyle w:val="Header"/>
              <w:tabs>
                <w:tab w:val="left" w:pos="708"/>
              </w:tabs>
              <w:rPr>
                <w:sz w:val="12"/>
                <w:szCs w:val="12"/>
                <w:lang w:val="it-IT"/>
              </w:rPr>
            </w:pPr>
            <w:r>
              <w:rPr>
                <w:sz w:val="12"/>
                <w:szCs w:val="12"/>
                <w:lang w:val="it-IT"/>
              </w:rPr>
              <w:t>12</w:t>
            </w:r>
          </w:p>
        </w:tc>
      </w:tr>
      <w:tr w:rsidR="0099308B" w:rsidRPr="009A547E" w:rsidTr="00FB2E6A">
        <w:tc>
          <w:tcPr>
            <w:tcW w:w="1668" w:type="dxa"/>
          </w:tcPr>
          <w:p w:rsidR="0099308B" w:rsidRPr="009A547E" w:rsidRDefault="0099308B" w:rsidP="00FB2E6A">
            <w:pPr>
              <w:pStyle w:val="Header"/>
              <w:tabs>
                <w:tab w:val="left" w:pos="708"/>
              </w:tabs>
              <w:rPr>
                <w:sz w:val="12"/>
                <w:szCs w:val="12"/>
                <w:lang w:val="it-IT"/>
              </w:rPr>
            </w:pPr>
            <w:r w:rsidRPr="009A547E">
              <w:rPr>
                <w:sz w:val="12"/>
                <w:szCs w:val="12"/>
                <w:lang w:val="it-IT"/>
              </w:rPr>
              <w:t xml:space="preserve">ÎMPOTRIVĂ </w:t>
            </w:r>
          </w:p>
        </w:tc>
        <w:tc>
          <w:tcPr>
            <w:tcW w:w="425" w:type="dxa"/>
          </w:tcPr>
          <w:p w:rsidR="0099308B" w:rsidRPr="009A547E" w:rsidRDefault="0099308B" w:rsidP="00FB2E6A">
            <w:pPr>
              <w:pStyle w:val="Header"/>
              <w:tabs>
                <w:tab w:val="left" w:pos="708"/>
              </w:tabs>
              <w:rPr>
                <w:sz w:val="12"/>
                <w:szCs w:val="12"/>
                <w:lang w:val="it-IT"/>
              </w:rPr>
            </w:pPr>
            <w:r>
              <w:rPr>
                <w:sz w:val="12"/>
                <w:szCs w:val="12"/>
                <w:lang w:val="it-IT"/>
              </w:rPr>
              <w:t>0</w:t>
            </w:r>
          </w:p>
        </w:tc>
      </w:tr>
      <w:tr w:rsidR="0099308B" w:rsidRPr="009A547E" w:rsidTr="00FB2E6A">
        <w:tc>
          <w:tcPr>
            <w:tcW w:w="1668" w:type="dxa"/>
          </w:tcPr>
          <w:p w:rsidR="0099308B" w:rsidRPr="009A547E" w:rsidRDefault="0099308B" w:rsidP="00FB2E6A">
            <w:pPr>
              <w:pStyle w:val="Header"/>
              <w:tabs>
                <w:tab w:val="left" w:pos="708"/>
              </w:tabs>
              <w:rPr>
                <w:sz w:val="12"/>
                <w:szCs w:val="12"/>
                <w:lang w:val="it-IT"/>
              </w:rPr>
            </w:pPr>
            <w:r w:rsidRPr="009A547E">
              <w:rPr>
                <w:sz w:val="12"/>
                <w:szCs w:val="12"/>
                <w:lang w:val="it-IT"/>
              </w:rPr>
              <w:t>ABŢINERI</w:t>
            </w:r>
          </w:p>
        </w:tc>
        <w:tc>
          <w:tcPr>
            <w:tcW w:w="425" w:type="dxa"/>
          </w:tcPr>
          <w:p w:rsidR="0099308B" w:rsidRPr="009A547E" w:rsidRDefault="0099308B" w:rsidP="00FB2E6A">
            <w:pPr>
              <w:pStyle w:val="Header"/>
              <w:tabs>
                <w:tab w:val="left" w:pos="708"/>
              </w:tabs>
              <w:rPr>
                <w:sz w:val="12"/>
                <w:szCs w:val="12"/>
                <w:lang w:val="it-IT"/>
              </w:rPr>
            </w:pPr>
            <w:r>
              <w:rPr>
                <w:sz w:val="12"/>
                <w:szCs w:val="12"/>
                <w:lang w:val="it-IT"/>
              </w:rPr>
              <w:t>0</w:t>
            </w:r>
          </w:p>
        </w:tc>
      </w:tr>
    </w:tbl>
    <w:p w:rsidR="0099308B" w:rsidRPr="009A547E" w:rsidRDefault="0099308B" w:rsidP="0099308B">
      <w:pPr>
        <w:pStyle w:val="Header"/>
        <w:tabs>
          <w:tab w:val="left" w:pos="708"/>
        </w:tabs>
        <w:rPr>
          <w:sz w:val="12"/>
          <w:szCs w:val="12"/>
          <w:lang w:val="it-IT"/>
        </w:rPr>
      </w:pPr>
      <w:r>
        <w:rPr>
          <w:sz w:val="12"/>
          <w:szCs w:val="12"/>
          <w:lang w:val="it-IT"/>
        </w:rPr>
        <w:t>7</w:t>
      </w:r>
      <w:r w:rsidRPr="009A547E">
        <w:rPr>
          <w:sz w:val="12"/>
          <w:szCs w:val="12"/>
          <w:lang w:val="it-IT"/>
        </w:rPr>
        <w:t>EX:  1</w:t>
      </w:r>
      <w:r>
        <w:rPr>
          <w:sz w:val="12"/>
          <w:szCs w:val="12"/>
          <w:lang w:val="it-IT"/>
        </w:rPr>
        <w:t xml:space="preserve"> </w:t>
      </w:r>
      <w:r w:rsidRPr="009A547E">
        <w:rPr>
          <w:sz w:val="12"/>
          <w:szCs w:val="12"/>
          <w:lang w:val="it-IT"/>
        </w:rPr>
        <w:t xml:space="preserve">EX DOSAR </w:t>
      </w:r>
      <w:r>
        <w:rPr>
          <w:sz w:val="12"/>
          <w:szCs w:val="12"/>
          <w:lang w:val="it-IT"/>
        </w:rPr>
        <w:t>Ş</w:t>
      </w:r>
      <w:r w:rsidRPr="009A547E">
        <w:rPr>
          <w:sz w:val="12"/>
          <w:szCs w:val="12"/>
          <w:lang w:val="it-IT"/>
        </w:rPr>
        <w:t>EDINŢĂ</w:t>
      </w:r>
    </w:p>
    <w:p w:rsidR="0099308B" w:rsidRPr="009A547E" w:rsidRDefault="0099308B" w:rsidP="0099308B">
      <w:pPr>
        <w:pStyle w:val="Header"/>
        <w:tabs>
          <w:tab w:val="left" w:pos="708"/>
        </w:tabs>
        <w:rPr>
          <w:sz w:val="12"/>
          <w:szCs w:val="12"/>
          <w:lang w:val="it-IT"/>
        </w:rPr>
      </w:pPr>
      <w:r w:rsidRPr="009A547E">
        <w:rPr>
          <w:sz w:val="12"/>
          <w:szCs w:val="12"/>
          <w:lang w:val="it-IT"/>
        </w:rPr>
        <w:t xml:space="preserve">        </w:t>
      </w:r>
      <w:r>
        <w:rPr>
          <w:sz w:val="12"/>
          <w:szCs w:val="12"/>
          <w:lang w:val="it-IT"/>
        </w:rPr>
        <w:t xml:space="preserve">  1 EX INSTITU</w:t>
      </w:r>
      <w:r>
        <w:rPr>
          <w:sz w:val="12"/>
          <w:szCs w:val="12"/>
        </w:rPr>
        <w:t>Ţ</w:t>
      </w:r>
      <w:r>
        <w:rPr>
          <w:sz w:val="12"/>
          <w:szCs w:val="12"/>
          <w:lang w:val="it-IT"/>
        </w:rPr>
        <w:t xml:space="preserve">IA PREFECTULUI </w:t>
      </w:r>
      <w:r w:rsidRPr="009A547E">
        <w:rPr>
          <w:sz w:val="12"/>
          <w:szCs w:val="12"/>
          <w:lang w:val="it-IT"/>
        </w:rPr>
        <w:t xml:space="preserve"> </w:t>
      </w:r>
    </w:p>
    <w:p w:rsidR="0099308B" w:rsidRPr="009A547E" w:rsidRDefault="0099308B" w:rsidP="0099308B">
      <w:pPr>
        <w:pStyle w:val="Header"/>
        <w:tabs>
          <w:tab w:val="left" w:pos="708"/>
        </w:tabs>
        <w:rPr>
          <w:sz w:val="12"/>
          <w:szCs w:val="12"/>
          <w:lang w:val="it-IT"/>
        </w:rPr>
      </w:pPr>
      <w:r w:rsidRPr="009A547E">
        <w:rPr>
          <w:sz w:val="12"/>
          <w:szCs w:val="12"/>
          <w:lang w:val="it-IT"/>
        </w:rPr>
        <w:t xml:space="preserve">          1 EX PRIMAR</w:t>
      </w:r>
    </w:p>
    <w:p w:rsidR="0099308B" w:rsidRDefault="0099308B" w:rsidP="0099308B">
      <w:pPr>
        <w:pStyle w:val="Header"/>
        <w:tabs>
          <w:tab w:val="left" w:pos="708"/>
        </w:tabs>
        <w:rPr>
          <w:sz w:val="12"/>
          <w:szCs w:val="12"/>
          <w:lang w:val="it-IT"/>
        </w:rPr>
      </w:pPr>
      <w:r w:rsidRPr="009A547E">
        <w:rPr>
          <w:sz w:val="12"/>
          <w:szCs w:val="12"/>
          <w:lang w:val="it-IT"/>
        </w:rPr>
        <w:t xml:space="preserve">          1 EX DOSAR HCL </w:t>
      </w:r>
    </w:p>
    <w:p w:rsidR="0099308B" w:rsidRDefault="0099308B" w:rsidP="0099308B">
      <w:pPr>
        <w:pStyle w:val="Header"/>
        <w:tabs>
          <w:tab w:val="left" w:pos="708"/>
        </w:tabs>
        <w:rPr>
          <w:sz w:val="12"/>
          <w:szCs w:val="12"/>
          <w:lang w:val="it-IT"/>
        </w:rPr>
      </w:pPr>
      <w:r>
        <w:rPr>
          <w:sz w:val="12"/>
          <w:szCs w:val="12"/>
          <w:lang w:val="it-IT"/>
        </w:rPr>
        <w:t xml:space="preserve">          1 EX SECRETAR GENERAL</w:t>
      </w:r>
    </w:p>
    <w:p w:rsidR="0099308B" w:rsidRDefault="0099308B" w:rsidP="0099308B">
      <w:pPr>
        <w:pStyle w:val="Header"/>
        <w:tabs>
          <w:tab w:val="left" w:pos="708"/>
        </w:tabs>
        <w:rPr>
          <w:sz w:val="12"/>
          <w:szCs w:val="12"/>
          <w:lang w:val="it-IT"/>
        </w:rPr>
      </w:pPr>
      <w:r>
        <w:rPr>
          <w:sz w:val="12"/>
          <w:szCs w:val="12"/>
          <w:lang w:val="it-IT"/>
        </w:rPr>
        <w:t xml:space="preserve">          1 EX CONTABILITATE </w:t>
      </w:r>
    </w:p>
    <w:p w:rsidR="0099308B" w:rsidRPr="008E62CA" w:rsidRDefault="0099308B" w:rsidP="0099308B">
      <w:pPr>
        <w:pStyle w:val="Header"/>
        <w:tabs>
          <w:tab w:val="left" w:pos="708"/>
        </w:tabs>
        <w:rPr>
          <w:sz w:val="24"/>
          <w:szCs w:val="24"/>
          <w:lang w:val="fr-FR"/>
        </w:rPr>
      </w:pPr>
      <w:r>
        <w:rPr>
          <w:sz w:val="12"/>
          <w:szCs w:val="12"/>
          <w:lang w:val="it-IT"/>
        </w:rPr>
        <w:t xml:space="preserve">          1 EX </w:t>
      </w:r>
      <w:r>
        <w:rPr>
          <w:sz w:val="12"/>
          <w:szCs w:val="12"/>
          <w:lang w:val="it-IT"/>
        </w:rPr>
        <w:t>ȘCOALA GIMNAZIALĂ ,,ION POP RETEGANUL'' ORLAT</w:t>
      </w:r>
      <w:r>
        <w:rPr>
          <w:sz w:val="12"/>
          <w:szCs w:val="12"/>
          <w:lang w:val="it-IT"/>
        </w:rPr>
        <w:t xml:space="preserve">          </w:t>
      </w:r>
      <w:bookmarkStart w:id="0" w:name="_GoBack"/>
      <w:bookmarkEnd w:id="0"/>
    </w:p>
    <w:sectPr w:rsidR="0099308B" w:rsidRPr="008E62CA" w:rsidSect="005C17D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6F78"/>
    <w:multiLevelType w:val="hybridMultilevel"/>
    <w:tmpl w:val="0172C304"/>
    <w:lvl w:ilvl="0" w:tplc="AB9044F6">
      <w:numFmt w:val="bullet"/>
      <w:lvlText w:val="-"/>
      <w:lvlJc w:val="left"/>
      <w:pPr>
        <w:ind w:left="1494" w:hanging="360"/>
      </w:pPr>
      <w:rPr>
        <w:rFonts w:ascii="Times New Roman" w:eastAsia="Times New Roman" w:hAnsi="Times New Roman"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1">
    <w:nsid w:val="2567269A"/>
    <w:multiLevelType w:val="hybridMultilevel"/>
    <w:tmpl w:val="17BAB0F4"/>
    <w:lvl w:ilvl="0" w:tplc="03F2B842">
      <w:start w:val="1"/>
      <w:numFmt w:val="lowerLetter"/>
      <w:lvlText w:val="%1)"/>
      <w:lvlJc w:val="left"/>
      <w:pPr>
        <w:ind w:left="960" w:hanging="36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70E"/>
    <w:rsid w:val="000234AB"/>
    <w:rsid w:val="00107C42"/>
    <w:rsid w:val="002F7337"/>
    <w:rsid w:val="005C17D5"/>
    <w:rsid w:val="00610F14"/>
    <w:rsid w:val="006C670E"/>
    <w:rsid w:val="007E0CE8"/>
    <w:rsid w:val="008D44D1"/>
    <w:rsid w:val="008E62CA"/>
    <w:rsid w:val="009600F6"/>
    <w:rsid w:val="00972079"/>
    <w:rsid w:val="0099308B"/>
    <w:rsid w:val="00A37AA1"/>
    <w:rsid w:val="00E05479"/>
    <w:rsid w:val="00F53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C67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C67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7">
    <w:name w:val="heading 7"/>
    <w:basedOn w:val="Normal"/>
    <w:next w:val="Normal"/>
    <w:link w:val="Heading7Char"/>
    <w:uiPriority w:val="9"/>
    <w:semiHidden/>
    <w:unhideWhenUsed/>
    <w:qFormat/>
    <w:rsid w:val="008D44D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70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C670E"/>
    <w:rPr>
      <w:rFonts w:ascii="Times New Roman" w:eastAsia="Times New Roman" w:hAnsi="Times New Roman" w:cs="Times New Roman"/>
      <w:b/>
      <w:bCs/>
      <w:sz w:val="27"/>
      <w:szCs w:val="27"/>
    </w:rPr>
  </w:style>
  <w:style w:type="character" w:styleId="Strong">
    <w:name w:val="Strong"/>
    <w:basedOn w:val="DefaultParagraphFont"/>
    <w:uiPriority w:val="22"/>
    <w:qFormat/>
    <w:rsid w:val="006C670E"/>
    <w:rPr>
      <w:b/>
      <w:bCs/>
    </w:rPr>
  </w:style>
  <w:style w:type="character" w:customStyle="1" w:styleId="apple-converted-space">
    <w:name w:val="apple-converted-space"/>
    <w:basedOn w:val="DefaultParagraphFont"/>
    <w:rsid w:val="006C670E"/>
  </w:style>
  <w:style w:type="paragraph" w:styleId="NormalWeb">
    <w:name w:val="Normal (Web)"/>
    <w:basedOn w:val="Normal"/>
    <w:uiPriority w:val="99"/>
    <w:semiHidden/>
    <w:unhideWhenUsed/>
    <w:rsid w:val="006C67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8D44D1"/>
    <w:rPr>
      <w:rFonts w:asciiTheme="majorHAnsi" w:eastAsiaTheme="majorEastAsia" w:hAnsiTheme="majorHAnsi" w:cstheme="majorBidi"/>
      <w:i/>
      <w:iCs/>
      <w:color w:val="404040" w:themeColor="text1" w:themeTint="BF"/>
    </w:rPr>
  </w:style>
  <w:style w:type="character" w:customStyle="1" w:styleId="ln2tparagraf">
    <w:name w:val="ln2tparagraf"/>
    <w:basedOn w:val="DefaultParagraphFont"/>
    <w:rsid w:val="008D44D1"/>
  </w:style>
  <w:style w:type="paragraph" w:styleId="ListParagraph">
    <w:name w:val="List Paragraph"/>
    <w:basedOn w:val="Normal"/>
    <w:uiPriority w:val="34"/>
    <w:qFormat/>
    <w:rsid w:val="00972079"/>
    <w:pPr>
      <w:spacing w:after="0" w:line="240" w:lineRule="auto"/>
      <w:ind w:left="720"/>
      <w:contextualSpacing/>
    </w:pPr>
    <w:rPr>
      <w:rFonts w:ascii="Times New Roman" w:eastAsia="Times New Roman" w:hAnsi="Times New Roman" w:cs="Times New Roman"/>
      <w:sz w:val="20"/>
      <w:szCs w:val="20"/>
    </w:rPr>
  </w:style>
  <w:style w:type="paragraph" w:styleId="BodyText2">
    <w:name w:val="Body Text 2"/>
    <w:basedOn w:val="Normal"/>
    <w:link w:val="BodyText2Char"/>
    <w:rsid w:val="008E62CA"/>
    <w:pPr>
      <w:spacing w:after="0" w:line="240" w:lineRule="auto"/>
      <w:jc w:val="center"/>
    </w:pPr>
    <w:rPr>
      <w:rFonts w:ascii="Tahoma" w:eastAsia="Times New Roman" w:hAnsi="Tahoma" w:cs="Times New Roman"/>
      <w:b/>
      <w:bCs/>
      <w:sz w:val="20"/>
      <w:szCs w:val="20"/>
      <w:lang w:val="fr-FR"/>
    </w:rPr>
  </w:style>
  <w:style w:type="character" w:customStyle="1" w:styleId="BodyText2Char">
    <w:name w:val="Body Text 2 Char"/>
    <w:basedOn w:val="DefaultParagraphFont"/>
    <w:link w:val="BodyText2"/>
    <w:rsid w:val="008E62CA"/>
    <w:rPr>
      <w:rFonts w:ascii="Tahoma" w:eastAsia="Times New Roman" w:hAnsi="Tahoma" w:cs="Times New Roman"/>
      <w:b/>
      <w:bCs/>
      <w:sz w:val="20"/>
      <w:szCs w:val="20"/>
      <w:lang w:val="fr-FR"/>
    </w:rPr>
  </w:style>
  <w:style w:type="paragraph" w:styleId="Header">
    <w:name w:val="header"/>
    <w:basedOn w:val="Normal"/>
    <w:link w:val="HeaderChar"/>
    <w:rsid w:val="008E62CA"/>
    <w:pPr>
      <w:tabs>
        <w:tab w:val="center" w:pos="4703"/>
        <w:tab w:val="right" w:pos="94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8E62CA"/>
    <w:rPr>
      <w:rFonts w:ascii="Times New Roman" w:eastAsia="Times New Roman" w:hAnsi="Times New Roman" w:cs="Times New Roman"/>
      <w:sz w:val="20"/>
      <w:szCs w:val="20"/>
    </w:rPr>
  </w:style>
  <w:style w:type="paragraph" w:customStyle="1" w:styleId="Corptext22">
    <w:name w:val="Corp text 22"/>
    <w:basedOn w:val="Normal"/>
    <w:rsid w:val="0099308B"/>
    <w:pPr>
      <w:suppressAutoHyphens/>
      <w:spacing w:after="120" w:line="480" w:lineRule="auto"/>
    </w:pPr>
    <w:rPr>
      <w:rFonts w:ascii="Times New Roman" w:eastAsia="Times New Roman" w:hAnsi="Times New Roman" w:cs="Times New Roman"/>
      <w:sz w:val="20"/>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C67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C67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7">
    <w:name w:val="heading 7"/>
    <w:basedOn w:val="Normal"/>
    <w:next w:val="Normal"/>
    <w:link w:val="Heading7Char"/>
    <w:uiPriority w:val="9"/>
    <w:semiHidden/>
    <w:unhideWhenUsed/>
    <w:qFormat/>
    <w:rsid w:val="008D44D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70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C670E"/>
    <w:rPr>
      <w:rFonts w:ascii="Times New Roman" w:eastAsia="Times New Roman" w:hAnsi="Times New Roman" w:cs="Times New Roman"/>
      <w:b/>
      <w:bCs/>
      <w:sz w:val="27"/>
      <w:szCs w:val="27"/>
    </w:rPr>
  </w:style>
  <w:style w:type="character" w:styleId="Strong">
    <w:name w:val="Strong"/>
    <w:basedOn w:val="DefaultParagraphFont"/>
    <w:uiPriority w:val="22"/>
    <w:qFormat/>
    <w:rsid w:val="006C670E"/>
    <w:rPr>
      <w:b/>
      <w:bCs/>
    </w:rPr>
  </w:style>
  <w:style w:type="character" w:customStyle="1" w:styleId="apple-converted-space">
    <w:name w:val="apple-converted-space"/>
    <w:basedOn w:val="DefaultParagraphFont"/>
    <w:rsid w:val="006C670E"/>
  </w:style>
  <w:style w:type="paragraph" w:styleId="NormalWeb">
    <w:name w:val="Normal (Web)"/>
    <w:basedOn w:val="Normal"/>
    <w:uiPriority w:val="99"/>
    <w:semiHidden/>
    <w:unhideWhenUsed/>
    <w:rsid w:val="006C67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8D44D1"/>
    <w:rPr>
      <w:rFonts w:asciiTheme="majorHAnsi" w:eastAsiaTheme="majorEastAsia" w:hAnsiTheme="majorHAnsi" w:cstheme="majorBidi"/>
      <w:i/>
      <w:iCs/>
      <w:color w:val="404040" w:themeColor="text1" w:themeTint="BF"/>
    </w:rPr>
  </w:style>
  <w:style w:type="character" w:customStyle="1" w:styleId="ln2tparagraf">
    <w:name w:val="ln2tparagraf"/>
    <w:basedOn w:val="DefaultParagraphFont"/>
    <w:rsid w:val="008D44D1"/>
  </w:style>
  <w:style w:type="paragraph" w:styleId="ListParagraph">
    <w:name w:val="List Paragraph"/>
    <w:basedOn w:val="Normal"/>
    <w:uiPriority w:val="34"/>
    <w:qFormat/>
    <w:rsid w:val="00972079"/>
    <w:pPr>
      <w:spacing w:after="0" w:line="240" w:lineRule="auto"/>
      <w:ind w:left="720"/>
      <w:contextualSpacing/>
    </w:pPr>
    <w:rPr>
      <w:rFonts w:ascii="Times New Roman" w:eastAsia="Times New Roman" w:hAnsi="Times New Roman" w:cs="Times New Roman"/>
      <w:sz w:val="20"/>
      <w:szCs w:val="20"/>
    </w:rPr>
  </w:style>
  <w:style w:type="paragraph" w:styleId="BodyText2">
    <w:name w:val="Body Text 2"/>
    <w:basedOn w:val="Normal"/>
    <w:link w:val="BodyText2Char"/>
    <w:rsid w:val="008E62CA"/>
    <w:pPr>
      <w:spacing w:after="0" w:line="240" w:lineRule="auto"/>
      <w:jc w:val="center"/>
    </w:pPr>
    <w:rPr>
      <w:rFonts w:ascii="Tahoma" w:eastAsia="Times New Roman" w:hAnsi="Tahoma" w:cs="Times New Roman"/>
      <w:b/>
      <w:bCs/>
      <w:sz w:val="20"/>
      <w:szCs w:val="20"/>
      <w:lang w:val="fr-FR"/>
    </w:rPr>
  </w:style>
  <w:style w:type="character" w:customStyle="1" w:styleId="BodyText2Char">
    <w:name w:val="Body Text 2 Char"/>
    <w:basedOn w:val="DefaultParagraphFont"/>
    <w:link w:val="BodyText2"/>
    <w:rsid w:val="008E62CA"/>
    <w:rPr>
      <w:rFonts w:ascii="Tahoma" w:eastAsia="Times New Roman" w:hAnsi="Tahoma" w:cs="Times New Roman"/>
      <w:b/>
      <w:bCs/>
      <w:sz w:val="20"/>
      <w:szCs w:val="20"/>
      <w:lang w:val="fr-FR"/>
    </w:rPr>
  </w:style>
  <w:style w:type="paragraph" w:styleId="Header">
    <w:name w:val="header"/>
    <w:basedOn w:val="Normal"/>
    <w:link w:val="HeaderChar"/>
    <w:rsid w:val="008E62CA"/>
    <w:pPr>
      <w:tabs>
        <w:tab w:val="center" w:pos="4703"/>
        <w:tab w:val="right" w:pos="94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8E62CA"/>
    <w:rPr>
      <w:rFonts w:ascii="Times New Roman" w:eastAsia="Times New Roman" w:hAnsi="Times New Roman" w:cs="Times New Roman"/>
      <w:sz w:val="20"/>
      <w:szCs w:val="20"/>
    </w:rPr>
  </w:style>
  <w:style w:type="paragraph" w:customStyle="1" w:styleId="Corptext22">
    <w:name w:val="Corp text 22"/>
    <w:basedOn w:val="Normal"/>
    <w:rsid w:val="0099308B"/>
    <w:pPr>
      <w:suppressAutoHyphens/>
      <w:spacing w:after="120" w:line="480" w:lineRule="auto"/>
    </w:pPr>
    <w:rPr>
      <w:rFonts w:ascii="Times New Roman" w:eastAsia="Times New Roman" w:hAnsi="Times New Roman"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53162">
      <w:bodyDiv w:val="1"/>
      <w:marLeft w:val="0"/>
      <w:marRight w:val="0"/>
      <w:marTop w:val="0"/>
      <w:marBottom w:val="0"/>
      <w:divBdr>
        <w:top w:val="none" w:sz="0" w:space="0" w:color="auto"/>
        <w:left w:val="none" w:sz="0" w:space="0" w:color="auto"/>
        <w:bottom w:val="none" w:sz="0" w:space="0" w:color="auto"/>
        <w:right w:val="none" w:sz="0" w:space="0" w:color="auto"/>
      </w:divBdr>
    </w:div>
    <w:div w:id="1417362686">
      <w:bodyDiv w:val="1"/>
      <w:marLeft w:val="0"/>
      <w:marRight w:val="0"/>
      <w:marTop w:val="0"/>
      <w:marBottom w:val="0"/>
      <w:divBdr>
        <w:top w:val="none" w:sz="0" w:space="0" w:color="auto"/>
        <w:left w:val="none" w:sz="0" w:space="0" w:color="auto"/>
        <w:bottom w:val="none" w:sz="0" w:space="0" w:color="auto"/>
        <w:right w:val="none" w:sz="0" w:space="0" w:color="auto"/>
      </w:divBdr>
    </w:div>
    <w:div w:id="14499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559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Primaria</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dc:creator>
  <cp:lastModifiedBy>SECRETAR</cp:lastModifiedBy>
  <cp:revision>4</cp:revision>
  <cp:lastPrinted>2021-12-03T09:18:00Z</cp:lastPrinted>
  <dcterms:created xsi:type="dcterms:W3CDTF">2021-12-03T09:13:00Z</dcterms:created>
  <dcterms:modified xsi:type="dcterms:W3CDTF">2021-12-03T09:18:00Z</dcterms:modified>
</cp:coreProperties>
</file>