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24" w:rsidRPr="00820D24" w:rsidRDefault="00820D24" w:rsidP="00820D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:rsidR="00820D24" w:rsidRPr="00820D24" w:rsidRDefault="00820D24" w:rsidP="00820D24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:rsidR="00820D24" w:rsidRPr="00820D24" w:rsidRDefault="00820D24" w:rsidP="00820D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:rsidR="00820D24" w:rsidRPr="00820D24" w:rsidRDefault="00820D24" w:rsidP="00820D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:rsidR="00B15E00" w:rsidRDefault="00B15E00" w:rsidP="00B15E0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0D95" w:rsidRDefault="00950D95" w:rsidP="00B15E00">
      <w:pPr>
        <w:spacing w:after="0" w:line="240" w:lineRule="auto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:rsidR="00D27D05" w:rsidRPr="00D27D05" w:rsidRDefault="00D27D05" w:rsidP="00B15E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7D05">
        <w:rPr>
          <w:rFonts w:ascii="Times New Roman" w:hAnsi="Times New Roman"/>
          <w:b/>
          <w:sz w:val="24"/>
          <w:szCs w:val="24"/>
        </w:rPr>
        <w:t>Nr. 79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7D05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7D05">
        <w:rPr>
          <w:rFonts w:ascii="Times New Roman" w:hAnsi="Times New Roman"/>
          <w:b/>
          <w:sz w:val="24"/>
          <w:szCs w:val="24"/>
        </w:rPr>
        <w:t>2021</w:t>
      </w:r>
    </w:p>
    <w:p w:rsidR="001546C2" w:rsidRPr="00B15E00" w:rsidRDefault="001546C2" w:rsidP="00B15E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mandatarea</w:t>
      </w:r>
      <w:proofErr w:type="spell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primarului</w:t>
      </w:r>
      <w:proofErr w:type="spell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comunei</w:t>
      </w:r>
      <w:proofErr w:type="spell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0D24" w:rsidRPr="00B15E00">
        <w:rPr>
          <w:rFonts w:ascii="Times New Roman" w:eastAsia="Calibri" w:hAnsi="Times New Roman" w:cs="Times New Roman"/>
          <w:b/>
          <w:sz w:val="24"/>
          <w:szCs w:val="24"/>
        </w:rPr>
        <w:t>Orlat</w:t>
      </w:r>
      <w:proofErr w:type="spell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ca</w:t>
      </w:r>
      <w:proofErr w:type="spell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reprezentant</w:t>
      </w:r>
      <w:proofErr w:type="spellEnd"/>
      <w:r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al </w:t>
      </w:r>
      <w:proofErr w:type="spellStart"/>
      <w:r w:rsidRPr="00B15E00">
        <w:rPr>
          <w:rFonts w:ascii="Times New Roman" w:eastAsia="Calibri" w:hAnsi="Times New Roman" w:cs="Times New Roman"/>
          <w:b/>
          <w:sz w:val="24"/>
          <w:szCs w:val="24"/>
        </w:rPr>
        <w:t>comunei</w:t>
      </w:r>
      <w:proofErr w:type="spellEnd"/>
      <w:r w:rsidR="00820D24"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0D24" w:rsidRPr="00B15E00">
        <w:rPr>
          <w:rFonts w:ascii="Times New Roman" w:eastAsia="Calibri" w:hAnsi="Times New Roman" w:cs="Times New Roman"/>
          <w:b/>
          <w:sz w:val="24"/>
          <w:szCs w:val="24"/>
        </w:rPr>
        <w:t>Orlat</w:t>
      </w:r>
      <w:proofErr w:type="spellEnd"/>
      <w:r w:rsidR="00820D24"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15E00" w:rsidRPr="00B15E00">
        <w:rPr>
          <w:rFonts w:ascii="Times New Roman" w:eastAsia="Calibri" w:hAnsi="Times New Roman" w:cs="Times New Roman"/>
          <w:b/>
          <w:sz w:val="24"/>
          <w:szCs w:val="24"/>
        </w:rPr>
        <w:t>pentru</w:t>
      </w:r>
      <w:proofErr w:type="spellEnd"/>
      <w:r w:rsidR="00B15E00" w:rsidRPr="00B15E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15E00" w:rsidRPr="00B15E00">
        <w:rPr>
          <w:rFonts w:ascii="Times New Roman" w:eastAsia="Calibri" w:hAnsi="Times New Roman" w:cs="Times New Roman"/>
          <w:b/>
          <w:sz w:val="24"/>
          <w:szCs w:val="24"/>
        </w:rPr>
        <w:t>semnarea</w:t>
      </w:r>
      <w:proofErr w:type="spellEnd"/>
    </w:p>
    <w:p w:rsidR="00B15E00" w:rsidRPr="00B15E00" w:rsidRDefault="00B15E00" w:rsidP="00B15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Acordului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Parteneriat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constituirea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E00" w:rsidRPr="00B15E00" w:rsidRDefault="00B15E00" w:rsidP="00B15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E00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Parteneriatului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dezvoltarea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promovarea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destinaţiei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ecoturism</w:t>
      </w:r>
      <w:proofErr w:type="spellEnd"/>
    </w:p>
    <w:p w:rsidR="00B15E00" w:rsidRPr="00B15E00" w:rsidRDefault="00B15E00" w:rsidP="00B15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Mărginimea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E00">
        <w:rPr>
          <w:rFonts w:ascii="Times New Roman" w:hAnsi="Times New Roman" w:cs="Times New Roman"/>
          <w:b/>
          <w:sz w:val="24"/>
          <w:szCs w:val="24"/>
        </w:rPr>
        <w:t>Sibiului</w:t>
      </w:r>
      <w:proofErr w:type="spellEnd"/>
      <w:r w:rsidRPr="00B15E00">
        <w:rPr>
          <w:rFonts w:ascii="Times New Roman" w:hAnsi="Times New Roman" w:cs="Times New Roman"/>
          <w:b/>
          <w:sz w:val="24"/>
          <w:szCs w:val="24"/>
        </w:rPr>
        <w:t>”</w:t>
      </w:r>
    </w:p>
    <w:p w:rsidR="00950D95" w:rsidRDefault="00950D95" w:rsidP="00EA0F0E">
      <w:pPr>
        <w:spacing w:after="0" w:line="240" w:lineRule="auto"/>
        <w:jc w:val="both"/>
        <w:rPr>
          <w:rStyle w:val="ln2tparagraf"/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EA0F0E" w:rsidRPr="00EA0F0E" w:rsidRDefault="00EA0F0E" w:rsidP="00EA0F0E">
      <w:pPr>
        <w:spacing w:after="0" w:line="240" w:lineRule="auto"/>
        <w:jc w:val="both"/>
        <w:rPr>
          <w:rStyle w:val="ln2tparagraf"/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Style w:val="ln2tparagraf"/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   </w:t>
      </w:r>
      <w:r w:rsidRPr="00EA0F0E">
        <w:rPr>
          <w:rStyle w:val="ln2tparagraf"/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Consiliul Local al Comunei Orlat , Judeţul Sibiu , întrunit în şedinţă ordinară la data de </w:t>
      </w:r>
      <w:r w:rsidR="00D27D05">
        <w:rPr>
          <w:rStyle w:val="ln2tparagraf"/>
          <w:rFonts w:ascii="Times New Roman" w:hAnsi="Times New Roman" w:cs="Times New Roman"/>
          <w:color w:val="000000"/>
          <w:sz w:val="24"/>
          <w:szCs w:val="24"/>
          <w:lang w:val="it-IT"/>
        </w:rPr>
        <w:t>25.11.2021</w:t>
      </w:r>
      <w:r w:rsidRPr="00EA0F0E">
        <w:rPr>
          <w:rStyle w:val="ln2tparagraf"/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</w:t>
      </w:r>
    </w:p>
    <w:p w:rsidR="001C1D55" w:rsidRPr="00B15E00" w:rsidRDefault="001C1D55" w:rsidP="001C1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proofErr w:type="spellStart"/>
      <w:r w:rsidR="00EA0F0E" w:rsidRPr="001C1D55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1C1D55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1C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>Primăriei</w:t>
      </w:r>
      <w:proofErr w:type="spellEnd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>Rășinari</w:t>
      </w:r>
      <w:proofErr w:type="spellEnd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1C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ecoturism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Mărginimea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Sibiului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” de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localitățile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Mărginimea</w:t>
      </w:r>
      <w:proofErr w:type="spellEnd"/>
      <w:r w:rsidRPr="001C1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D55">
        <w:rPr>
          <w:rFonts w:ascii="Times New Roman" w:hAnsi="Times New Roman" w:cs="Times New Roman"/>
          <w:sz w:val="24"/>
          <w:szCs w:val="24"/>
        </w:rPr>
        <w:t>Sibiului</w:t>
      </w:r>
      <w:proofErr w:type="spellEnd"/>
    </w:p>
    <w:p w:rsidR="001C1D55" w:rsidRPr="002425A2" w:rsidRDefault="001C1D55" w:rsidP="00242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5A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="00EA0F0E" w:rsidRPr="002425A2"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2425A2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referatul</w:t>
      </w:r>
      <w:proofErr w:type="spellEnd"/>
      <w:proofErr w:type="gram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aprobare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proiectul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de hot</w:t>
      </w:r>
      <w:r w:rsidRPr="002425A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2425A2"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2425A2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re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iniţiat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2425A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2425A2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2425A2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E33E77" w:rsidRPr="002425A2">
        <w:rPr>
          <w:rFonts w:ascii="Times New Roman" w:eastAsia="Calibri" w:hAnsi="Times New Roman" w:cs="Times New Roman"/>
          <w:sz w:val="24"/>
          <w:szCs w:val="24"/>
        </w:rPr>
        <w:t>spec</w:t>
      </w:r>
      <w:r w:rsidR="004E39FB" w:rsidRPr="002425A2">
        <w:rPr>
          <w:rFonts w:ascii="Times New Roman" w:eastAsia="Calibri" w:hAnsi="Times New Roman" w:cs="Times New Roman"/>
          <w:sz w:val="24"/>
          <w:szCs w:val="24"/>
        </w:rPr>
        <w:t>ialitate</w:t>
      </w:r>
      <w:proofErr w:type="spellEnd"/>
      <w:r w:rsidR="004E39FB" w:rsidRPr="002425A2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r w:rsidRPr="002425A2">
        <w:rPr>
          <w:rFonts w:ascii="Times New Roman" w:eastAsia="Calibri" w:hAnsi="Times New Roman" w:cs="Times New Roman"/>
          <w:sz w:val="24"/>
          <w:szCs w:val="24"/>
        </w:rPr>
        <w:t>8902</w:t>
      </w:r>
      <w:r w:rsidR="00E5177B" w:rsidRPr="002425A2">
        <w:rPr>
          <w:rFonts w:ascii="Times New Roman" w:eastAsia="Calibri" w:hAnsi="Times New Roman" w:cs="Times New Roman"/>
          <w:sz w:val="24"/>
          <w:szCs w:val="24"/>
          <w:lang w:val="en-GB"/>
        </w:rPr>
        <w:t>/1</w:t>
      </w:r>
      <w:r w:rsidRPr="002425A2">
        <w:rPr>
          <w:rFonts w:ascii="Times New Roman" w:eastAsia="Calibri" w:hAnsi="Times New Roman" w:cs="Times New Roman"/>
          <w:sz w:val="24"/>
          <w:szCs w:val="24"/>
          <w:lang w:val="en-GB"/>
        </w:rPr>
        <w:t>8.11.2021</w:t>
      </w:r>
      <w:r w:rsidR="00E5177B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39FB" w:rsidRPr="002425A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E39FB" w:rsidRPr="002425A2">
        <w:rPr>
          <w:rFonts w:ascii="Times New Roman" w:hAnsi="Times New Roman" w:cs="Times New Roman"/>
        </w:rPr>
        <w:t xml:space="preserve"> </w:t>
      </w:r>
      <w:r w:rsidR="005B36DD" w:rsidRPr="002425A2">
        <w:rPr>
          <w:rFonts w:ascii="Times New Roman" w:hAnsi="Times New Roman" w:cs="Times New Roman"/>
        </w:rPr>
        <w:t xml:space="preserve"> </w:t>
      </w:r>
      <w:proofErr w:type="spellStart"/>
      <w:r w:rsidR="004E39FB" w:rsidRPr="002425A2">
        <w:rPr>
          <w:rFonts w:ascii="Times New Roman" w:eastAsia="Calibri" w:hAnsi="Times New Roman" w:cs="Times New Roman"/>
          <w:sz w:val="24"/>
          <w:szCs w:val="24"/>
        </w:rPr>
        <w:t>mandata</w:t>
      </w:r>
      <w:r w:rsidR="005B36DD" w:rsidRPr="002425A2">
        <w:rPr>
          <w:rFonts w:ascii="Times New Roman" w:eastAsia="Calibri" w:hAnsi="Times New Roman" w:cs="Times New Roman"/>
          <w:sz w:val="24"/>
          <w:szCs w:val="24"/>
        </w:rPr>
        <w:t>rea</w:t>
      </w:r>
      <w:proofErr w:type="spellEnd"/>
      <w:proofErr w:type="gramEnd"/>
      <w:r w:rsidR="005B36DD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6C2" w:rsidRPr="002425A2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="001546C2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6C2" w:rsidRPr="002425A2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1546C2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0F0E" w:rsidRPr="002425A2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46C2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6C2" w:rsidRPr="002425A2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1546C2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6C2" w:rsidRPr="002425A2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1546C2" w:rsidRPr="002425A2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1546C2" w:rsidRPr="002425A2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EA0F0E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0F0E" w:rsidRPr="002425A2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1546C2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eastAsia="Calibri" w:hAnsi="Times New Roman" w:cs="Times New Roman"/>
          <w:sz w:val="24"/>
          <w:szCs w:val="24"/>
        </w:rPr>
        <w:t>semnarea</w:t>
      </w:r>
      <w:proofErr w:type="spellEnd"/>
      <w:r w:rsidR="002425A2" w:rsidRP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ecoturism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Mărginimea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5A2">
        <w:rPr>
          <w:rFonts w:ascii="Times New Roman" w:hAnsi="Times New Roman" w:cs="Times New Roman"/>
          <w:sz w:val="24"/>
          <w:szCs w:val="24"/>
        </w:rPr>
        <w:t>Sibiului</w:t>
      </w:r>
      <w:proofErr w:type="spellEnd"/>
      <w:r w:rsidRPr="002425A2">
        <w:rPr>
          <w:rFonts w:ascii="Times New Roman" w:hAnsi="Times New Roman" w:cs="Times New Roman"/>
          <w:sz w:val="24"/>
          <w:szCs w:val="24"/>
        </w:rPr>
        <w:t>”</w:t>
      </w:r>
      <w:r w:rsidR="002425A2" w:rsidRPr="002425A2">
        <w:rPr>
          <w:rFonts w:ascii="Times New Roman" w:hAnsi="Times New Roman" w:cs="Times New Roman"/>
          <w:sz w:val="24"/>
          <w:szCs w:val="24"/>
        </w:rPr>
        <w:t xml:space="preserve"> </w:t>
      </w:r>
      <w:r w:rsidRPr="00242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5A2" w:rsidRDefault="00EA0F0E" w:rsidP="00B15E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0E">
        <w:rPr>
          <w:rFonts w:ascii="Times New Roman" w:eastAsia="Calibri" w:hAnsi="Times New Roman" w:cs="Times New Roman"/>
          <w:sz w:val="24"/>
          <w:szCs w:val="24"/>
        </w:rPr>
        <w:t>Î</w:t>
      </w:r>
      <w:r w:rsidR="00F96D37" w:rsidRPr="00EA0F0E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F96D37" w:rsidRPr="00EA0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D37" w:rsidRPr="00EA0F0E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="00B15E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15E00">
        <w:rPr>
          <w:rFonts w:ascii="Times New Roman" w:eastAsia="Calibri" w:hAnsi="Times New Roman" w:cs="Times New Roman"/>
          <w:sz w:val="24"/>
          <w:szCs w:val="24"/>
        </w:rPr>
        <w:t>următoarel</w:t>
      </w:r>
      <w:r w:rsidR="002425A2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="00B15E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A0F0E">
        <w:rPr>
          <w:rFonts w:ascii="Times New Roman" w:eastAsia="Calibri" w:hAnsi="Times New Roman" w:cs="Times New Roman"/>
          <w:sz w:val="24"/>
          <w:szCs w:val="24"/>
        </w:rPr>
        <w:t>pre</w:t>
      </w:r>
      <w:r w:rsidR="00156AF1" w:rsidRPr="00EA0F0E">
        <w:rPr>
          <w:rFonts w:ascii="Times New Roman" w:eastAsia="Calibri" w:hAnsi="Times New Roman" w:cs="Times New Roman"/>
          <w:sz w:val="24"/>
          <w:szCs w:val="24"/>
        </w:rPr>
        <w:t>vederi</w:t>
      </w:r>
      <w:proofErr w:type="spellEnd"/>
      <w:r w:rsidR="00242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425A2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="00B15E00">
        <w:rPr>
          <w:rFonts w:ascii="Times New Roman" w:eastAsia="Calibri" w:hAnsi="Times New Roman" w:cs="Times New Roman"/>
          <w:sz w:val="24"/>
          <w:szCs w:val="24"/>
        </w:rPr>
        <w:t>:</w:t>
      </w:r>
      <w:r w:rsidR="00156AF1" w:rsidRPr="00EA0F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5E00" w:rsidRPr="002425A2" w:rsidRDefault="00B15E00" w:rsidP="002425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HTMLCite"/>
          <w:rFonts w:ascii="Times New Roman" w:eastAsia="Calibri" w:hAnsi="Times New Roman" w:cs="Times New Roman"/>
          <w:i w:val="0"/>
          <w:iCs w:val="0"/>
          <w:sz w:val="24"/>
          <w:szCs w:val="24"/>
        </w:rPr>
      </w:pP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Ordonanţa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Guvernului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României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nr. 58 /1998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privind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organizarea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şi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desfăşurarea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activităţii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de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turism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în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România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, cu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modificările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şi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completările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ulterioare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;</w:t>
      </w:r>
    </w:p>
    <w:p w:rsidR="00B15E00" w:rsidRPr="002425A2" w:rsidRDefault="00B15E00" w:rsidP="00B15E00">
      <w:pPr>
        <w:numPr>
          <w:ilvl w:val="0"/>
          <w:numId w:val="2"/>
        </w:numPr>
        <w:suppressAutoHyphens/>
        <w:spacing w:after="0" w:line="276" w:lineRule="auto"/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Ordonanţa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Guvernului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României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nr. 63 /1997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privind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stabilirea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unor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facilităţi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pentru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dezvoltarea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turismului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rural, cu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modificările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şi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completările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ulterioare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;</w:t>
      </w:r>
    </w:p>
    <w:p w:rsidR="00B15E00" w:rsidRPr="002425A2" w:rsidRDefault="00B15E00" w:rsidP="00B15E00">
      <w:pPr>
        <w:numPr>
          <w:ilvl w:val="0"/>
          <w:numId w:val="2"/>
        </w:numPr>
        <w:suppressAutoHyphens/>
        <w:spacing w:after="0" w:line="276" w:lineRule="auto"/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Ordonanţa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de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urgenţă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nr. 57 / 2007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privind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regimul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ariilor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naturale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protejate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,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conservarea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habitatelor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naturale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, a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florei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şi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faunei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sălbatice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, cu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modificările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şi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completările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ulterioare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;</w:t>
      </w:r>
    </w:p>
    <w:p w:rsidR="00B15E00" w:rsidRPr="002425A2" w:rsidRDefault="00B15E00" w:rsidP="00B15E00">
      <w:pPr>
        <w:numPr>
          <w:ilvl w:val="0"/>
          <w:numId w:val="2"/>
        </w:numPr>
        <w:suppressAutoHyphens/>
        <w:spacing w:after="0" w:line="276" w:lineRule="auto"/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Hotărârea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Guvernului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României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nr.77 / 2003privind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instituirea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unor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măsuri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pentru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prevenirea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accidentelor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montane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şi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organizarea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activităţii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de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salvare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în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munţi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;</w:t>
      </w:r>
    </w:p>
    <w:p w:rsidR="00B15E00" w:rsidRPr="002425A2" w:rsidRDefault="00B15E00" w:rsidP="00B15E00">
      <w:pPr>
        <w:numPr>
          <w:ilvl w:val="0"/>
          <w:numId w:val="2"/>
        </w:numPr>
        <w:suppressAutoHyphens/>
        <w:spacing w:after="0" w:line="276" w:lineRule="auto"/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2425A2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2425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nr. 54 /2012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privind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desfăşurarea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>activităţilor</w:t>
      </w:r>
      <w:proofErr w:type="spellEnd"/>
      <w:r w:rsidRPr="002425A2">
        <w:rPr>
          <w:rStyle w:val="HTMLCite"/>
          <w:rFonts w:ascii="Times New Roman" w:hAnsi="Times New Roman" w:cs="Times New Roman"/>
          <w:bCs/>
          <w:i w:val="0"/>
          <w:sz w:val="24"/>
          <w:szCs w:val="24"/>
        </w:rPr>
        <w:t xml:space="preserve"> de picnic</w:t>
      </w:r>
      <w:r w:rsidRPr="002425A2">
        <w:rPr>
          <w:rStyle w:val="HTMLCite"/>
          <w:rFonts w:ascii="Times New Roman" w:hAnsi="Times New Roman" w:cs="Times New Roman"/>
          <w:b/>
          <w:bCs/>
          <w:i w:val="0"/>
          <w:sz w:val="24"/>
          <w:szCs w:val="24"/>
        </w:rPr>
        <w:t>;</w:t>
      </w:r>
    </w:p>
    <w:p w:rsidR="00EA0F0E" w:rsidRPr="00EA0F0E" w:rsidRDefault="00E33E77" w:rsidP="002425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EA0F0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Având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avizul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comisiilor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specialitate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constituite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nivelul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autorităţii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deliberative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Comuna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>Orlat</w:t>
      </w:r>
      <w:proofErr w:type="spellEnd"/>
      <w:r w:rsidR="00EA0F0E" w:rsidRPr="00EA0F0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</w:p>
    <w:p w:rsidR="00A92EDC" w:rsidRPr="00EA0F0E" w:rsidRDefault="00EA0F0E" w:rsidP="00EA0F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A92EDC" w:rsidRPr="00EA0F0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A92EDC" w:rsidRPr="00EA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2EDC" w:rsidRPr="00EA0F0E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A92EDC" w:rsidRPr="00EA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 xml:space="preserve">art.89 </w:t>
      </w:r>
      <w:proofErr w:type="spell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proofErr w:type="gram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2425A2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 xml:space="preserve">) , art.129 </w:t>
      </w:r>
      <w:proofErr w:type="spell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 xml:space="preserve">.(2) </w:t>
      </w:r>
      <w:proofErr w:type="spell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lit.d</w:t>
      </w:r>
      <w:proofErr w:type="spellEnd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.(7) lit.</w:t>
      </w:r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j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 xml:space="preserve">, art.137 </w:t>
      </w:r>
      <w:proofErr w:type="spell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 xml:space="preserve">.(1), art.139 </w:t>
      </w:r>
      <w:proofErr w:type="spellStart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EA0B58" w:rsidRPr="00EA0F0E">
        <w:rPr>
          <w:rFonts w:ascii="Times New Roman" w:eastAsia="Times New Roman" w:hAnsi="Times New Roman" w:cs="Times New Roman"/>
          <w:sz w:val="24"/>
          <w:szCs w:val="24"/>
        </w:rPr>
        <w:t>.(1) din OUG nr.57/20</w:t>
      </w:r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19,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, cu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25A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2425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A0B58" w:rsidRPr="00A92EDC" w:rsidRDefault="00EA0B58" w:rsidP="00EA0B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2EDC" w:rsidRPr="00A92EDC" w:rsidRDefault="00A92EDC" w:rsidP="00A92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EDC">
        <w:rPr>
          <w:rFonts w:ascii="Times New Roman" w:eastAsia="Times New Roman" w:hAnsi="Times New Roman" w:cs="Times New Roman"/>
          <w:b/>
          <w:sz w:val="24"/>
          <w:szCs w:val="24"/>
        </w:rPr>
        <w:t>HOTĂRĂ</w:t>
      </w:r>
      <w:r w:rsidR="00E5177B">
        <w:rPr>
          <w:rFonts w:ascii="Times New Roman" w:eastAsia="Times New Roman" w:hAnsi="Times New Roman" w:cs="Times New Roman"/>
          <w:b/>
          <w:sz w:val="24"/>
          <w:szCs w:val="24"/>
        </w:rPr>
        <w:t>Ş</w:t>
      </w:r>
      <w:r w:rsidRPr="00A92EDC">
        <w:rPr>
          <w:rFonts w:ascii="Times New Roman" w:eastAsia="Times New Roman" w:hAnsi="Times New Roman" w:cs="Times New Roman"/>
          <w:b/>
          <w:sz w:val="24"/>
          <w:szCs w:val="24"/>
        </w:rPr>
        <w:t>TE</w:t>
      </w:r>
    </w:p>
    <w:p w:rsidR="00A92EDC" w:rsidRPr="00A92EDC" w:rsidRDefault="00A92EDC" w:rsidP="00A92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9B5" w:rsidRPr="0054314E" w:rsidRDefault="00A92EDC" w:rsidP="0054314E">
      <w:pPr>
        <w:spacing w:after="0" w:line="240" w:lineRule="auto"/>
        <w:jc w:val="both"/>
        <w:rPr>
          <w:rFonts w:eastAsia="Calibri"/>
          <w:bCs/>
        </w:rPr>
      </w:pPr>
      <w:r w:rsidRPr="00A92EDC">
        <w:rPr>
          <w:rFonts w:ascii="Times New Roman" w:eastAsia="Times New Roman" w:hAnsi="Times New Roman" w:cs="Times New Roman"/>
          <w:b/>
          <w:sz w:val="24"/>
          <w:szCs w:val="24"/>
        </w:rPr>
        <w:t>Art.1</w:t>
      </w:r>
      <w:r w:rsidR="005541B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2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>mandatează</w:t>
      </w:r>
      <w:proofErr w:type="spellEnd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>d</w:t>
      </w:r>
      <w:r w:rsidR="002425A2" w:rsidRPr="0054314E">
        <w:rPr>
          <w:rFonts w:ascii="Times New Roman" w:eastAsia="Times New Roman" w:hAnsi="Times New Roman" w:cs="Times New Roman"/>
          <w:sz w:val="24"/>
          <w:szCs w:val="24"/>
        </w:rPr>
        <w:t>om</w:t>
      </w:r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>nul</w:t>
      </w:r>
      <w:proofErr w:type="spellEnd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>G</w:t>
      </w:r>
      <w:r w:rsidR="00013ACE" w:rsidRPr="0054314E">
        <w:rPr>
          <w:rFonts w:ascii="Times New Roman" w:eastAsia="Times New Roman" w:hAnsi="Times New Roman" w:cs="Times New Roman"/>
          <w:sz w:val="24"/>
          <w:szCs w:val="24"/>
        </w:rPr>
        <w:t>â</w:t>
      </w:r>
      <w:r w:rsidR="00E5177B" w:rsidRPr="0054314E">
        <w:rPr>
          <w:rFonts w:ascii="Times New Roman" w:eastAsia="Times New Roman" w:hAnsi="Times New Roman" w:cs="Times New Roman"/>
          <w:sz w:val="24"/>
          <w:szCs w:val="24"/>
        </w:rPr>
        <w:t>ţ</w:t>
      </w:r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0F0E" w:rsidRPr="0054314E">
        <w:rPr>
          <w:rFonts w:ascii="Times New Roman" w:eastAsia="Times New Roman" w:hAnsi="Times New Roman" w:cs="Times New Roman"/>
          <w:sz w:val="24"/>
          <w:szCs w:val="24"/>
        </w:rPr>
        <w:t>Aurel</w:t>
      </w:r>
      <w:proofErr w:type="spellEnd"/>
      <w:r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14E"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Pr="005431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14E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14E">
        <w:rPr>
          <w:rFonts w:ascii="Times New Roman" w:eastAsia="Times New Roman" w:hAnsi="Times New Roman" w:cs="Times New Roman"/>
          <w:sz w:val="24"/>
          <w:szCs w:val="24"/>
        </w:rPr>
        <w:t>reprez</w:t>
      </w:r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>entant</w:t>
      </w:r>
      <w:proofErr w:type="spellEnd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41B1" w:rsidRPr="0054314E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Pr="0054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2425A2" w:rsidRPr="00543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eastAsia="Calibri" w:hAnsi="Times New Roman" w:cs="Times New Roman"/>
          <w:sz w:val="24"/>
          <w:szCs w:val="24"/>
        </w:rPr>
        <w:t>semnarea</w:t>
      </w:r>
      <w:proofErr w:type="spellEnd"/>
      <w:r w:rsidR="005431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ecoturism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Mărginimea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Sibiului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a</w:t>
      </w:r>
      <w:r w:rsidR="0054314E" w:rsidRPr="0054314E">
        <w:rPr>
          <w:rFonts w:ascii="Times New Roman" w:hAnsi="Times New Roman" w:cs="Times New Roman"/>
          <w:sz w:val="24"/>
          <w:szCs w:val="24"/>
        </w:rPr>
        <w:t>n</w:t>
      </w:r>
      <w:r w:rsidR="002425A2" w:rsidRPr="0054314E">
        <w:rPr>
          <w:rFonts w:ascii="Times New Roman" w:hAnsi="Times New Roman" w:cs="Times New Roman"/>
          <w:sz w:val="24"/>
          <w:szCs w:val="24"/>
        </w:rPr>
        <w:t>exa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nr. 1 care </w:t>
      </w:r>
      <w:proofErr w:type="gramStart"/>
      <w:r w:rsidR="002425A2" w:rsidRPr="0054314E">
        <w:rPr>
          <w:rFonts w:ascii="Times New Roman" w:hAnsi="Times New Roman" w:cs="Times New Roman"/>
          <w:sz w:val="24"/>
          <w:szCs w:val="24"/>
        </w:rPr>
        <w:t>face</w:t>
      </w:r>
      <w:proofErr w:type="gram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r w:rsidR="0054314E" w:rsidRPr="0054314E">
        <w:rPr>
          <w:rFonts w:ascii="Times New Roman" w:hAnsi="Times New Roman" w:cs="Times New Roman"/>
          <w:sz w:val="24"/>
          <w:szCs w:val="24"/>
        </w:rPr>
        <w:t>p</w:t>
      </w:r>
      <w:r w:rsidR="002425A2" w:rsidRPr="0054314E">
        <w:rPr>
          <w:rFonts w:ascii="Times New Roman" w:hAnsi="Times New Roman" w:cs="Times New Roman"/>
          <w:sz w:val="24"/>
          <w:szCs w:val="24"/>
        </w:rPr>
        <w:t xml:space="preserve">arte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A2" w:rsidRPr="0054314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54314E" w:rsidRPr="00543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14E" w:rsidRPr="0054314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4314E" w:rsidRPr="005431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4314E" w:rsidRPr="0054314E">
        <w:rPr>
          <w:rFonts w:ascii="Times New Roman" w:hAnsi="Times New Roman" w:cs="Times New Roman"/>
          <w:sz w:val="24"/>
          <w:szCs w:val="24"/>
        </w:rPr>
        <w:t>anexează</w:t>
      </w:r>
      <w:proofErr w:type="spellEnd"/>
      <w:r w:rsidR="0054314E" w:rsidRPr="0054314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4314E" w:rsidRPr="0054314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54314E" w:rsidRPr="0054314E">
        <w:rPr>
          <w:rFonts w:ascii="Times New Roman" w:hAnsi="Times New Roman" w:cs="Times New Roman"/>
          <w:sz w:val="24"/>
          <w:szCs w:val="24"/>
        </w:rPr>
        <w:t xml:space="preserve">. </w:t>
      </w:r>
      <w:r w:rsidR="002425A2" w:rsidRPr="00543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1B1" w:rsidRPr="002D6477" w:rsidRDefault="005541B1" w:rsidP="00950D95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t>Art.2.</w:t>
      </w:r>
      <w:r>
        <w:rPr>
          <w:b/>
          <w:bCs/>
        </w:rPr>
        <w:t xml:space="preserve">(1): </w:t>
      </w:r>
      <w:r w:rsidRPr="002D6477">
        <w:t>Prezenta hotărâre se comunică prefectului judeţului Sibiu în vederea exercitării controlului cu privire la legalitate şi se aduce la cunoştinţa publică prin grija secretarului</w:t>
      </w:r>
      <w:r w:rsidR="0054314E">
        <w:t xml:space="preserve"> general al </w:t>
      </w:r>
      <w:r w:rsidRPr="002D6477">
        <w:t>comunei  Orlat .</w:t>
      </w:r>
    </w:p>
    <w:p w:rsidR="005541B1" w:rsidRDefault="005541B1" w:rsidP="00950D95">
      <w:pPr>
        <w:pStyle w:val="NormalWeb"/>
        <w:spacing w:before="0" w:after="0"/>
        <w:jc w:val="both"/>
      </w:pPr>
      <w:r>
        <w:rPr>
          <w:b/>
          <w:bCs/>
        </w:rPr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:rsidR="005541B1" w:rsidRDefault="005541B1" w:rsidP="00950D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Art.3: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</w:t>
      </w:r>
      <w:r w:rsidR="00E5177B">
        <w:rPr>
          <w:rFonts w:ascii="Times New Roman" w:eastAsia="Calibri" w:hAnsi="Times New Roman" w:cs="Times New Roman"/>
          <w:sz w:val="24"/>
          <w:szCs w:val="24"/>
        </w:rPr>
        <w:t>ţ</w:t>
      </w:r>
      <w:r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7D05" w:rsidRDefault="00D27D05" w:rsidP="00D27D05">
      <w:pPr>
        <w:jc w:val="center"/>
        <w:rPr>
          <w:b/>
          <w:sz w:val="24"/>
          <w:szCs w:val="24"/>
          <w:lang w:val="it-IT"/>
        </w:rPr>
      </w:pPr>
    </w:p>
    <w:p w:rsidR="00D27D05" w:rsidRDefault="00D27D05" w:rsidP="00D27D05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27D05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25 noiembrie 2021</w:t>
      </w:r>
    </w:p>
    <w:p w:rsidR="00D27D05" w:rsidRDefault="00D27D05" w:rsidP="00D27D05">
      <w:pPr>
        <w:pStyle w:val="Header"/>
        <w:tabs>
          <w:tab w:val="left" w:pos="708"/>
        </w:tabs>
        <w:jc w:val="both"/>
        <w:rPr>
          <w:b/>
          <w:sz w:val="24"/>
          <w:szCs w:val="24"/>
          <w:lang w:val="it-IT"/>
        </w:rPr>
      </w:pPr>
    </w:p>
    <w:p w:rsidR="00D27D05" w:rsidRPr="00D63A2A" w:rsidRDefault="00D27D05" w:rsidP="00D27D05">
      <w:pPr>
        <w:pStyle w:val="Header"/>
        <w:tabs>
          <w:tab w:val="left" w:pos="708"/>
        </w:tabs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</w:t>
      </w: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</w:t>
      </w:r>
      <w:r>
        <w:rPr>
          <w:b/>
          <w:sz w:val="24"/>
          <w:szCs w:val="24"/>
          <w:lang w:val="it-IT"/>
        </w:rPr>
        <w:t xml:space="preserve">                                            </w:t>
      </w: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27D05" w:rsidRDefault="00D27D05" w:rsidP="00D27D05">
      <w:pPr>
        <w:pStyle w:val="Header"/>
        <w:tabs>
          <w:tab w:val="left" w:pos="708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it-IT"/>
        </w:rPr>
        <w:t xml:space="preserve">                       </w:t>
      </w:r>
      <w:r w:rsidRPr="00D63A2A">
        <w:rPr>
          <w:b/>
          <w:sz w:val="24"/>
          <w:szCs w:val="24"/>
          <w:lang w:val="it-IT"/>
        </w:rPr>
        <w:t>CONSILIER:</w:t>
      </w:r>
      <w:r>
        <w:rPr>
          <w:b/>
          <w:sz w:val="24"/>
          <w:szCs w:val="24"/>
          <w:lang w:val="it-IT"/>
        </w:rPr>
        <w:t xml:space="preserve">                        </w:t>
      </w:r>
      <w:r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            </w:t>
      </w: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  <w:r>
        <w:rPr>
          <w:b/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 xml:space="preserve">                </w:t>
      </w:r>
    </w:p>
    <w:p w:rsidR="0054314E" w:rsidRDefault="00D27D05" w:rsidP="00D27D05">
      <w:pPr>
        <w:pStyle w:val="Header"/>
        <w:tabs>
          <w:tab w:val="left" w:pos="708"/>
        </w:tabs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GÂȚĂ IOAN                                                          </w:t>
      </w: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D27D05" w:rsidRDefault="00D27D05" w:rsidP="00D27D05">
      <w:pPr>
        <w:pStyle w:val="Header"/>
        <w:tabs>
          <w:tab w:val="left" w:pos="708"/>
        </w:tabs>
        <w:jc w:val="both"/>
        <w:rPr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D27D05" w:rsidRPr="009A547E" w:rsidTr="008F2EBE">
        <w:tc>
          <w:tcPr>
            <w:tcW w:w="1668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lastRenderedPageBreak/>
              <w:t xml:space="preserve">TOTAL CONSILIERI </w:t>
            </w:r>
          </w:p>
        </w:tc>
        <w:tc>
          <w:tcPr>
            <w:tcW w:w="425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D27D05" w:rsidRPr="009A547E" w:rsidTr="008F2EBE">
        <w:tc>
          <w:tcPr>
            <w:tcW w:w="1668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D27D05" w:rsidRPr="009A547E" w:rsidTr="008F2EBE">
        <w:tc>
          <w:tcPr>
            <w:tcW w:w="1668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D27D05" w:rsidRPr="009A547E" w:rsidTr="008F2EBE">
        <w:tc>
          <w:tcPr>
            <w:tcW w:w="1668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D27D05" w:rsidRPr="009A547E" w:rsidTr="008F2EBE">
        <w:tc>
          <w:tcPr>
            <w:tcW w:w="1668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D27D05" w:rsidRPr="009A547E" w:rsidRDefault="00D27D05" w:rsidP="008F2EBE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D27D05" w:rsidRPr="009A547E" w:rsidRDefault="00D27D05" w:rsidP="00D27D05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6EX: </w:t>
      </w:r>
      <w:r w:rsidRPr="009A547E">
        <w:rPr>
          <w:sz w:val="12"/>
          <w:szCs w:val="12"/>
          <w:lang w:val="it-IT"/>
        </w:rPr>
        <w:t>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D27D05" w:rsidRPr="009A547E" w:rsidRDefault="00D27D05" w:rsidP="00D27D05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D27D05" w:rsidRPr="009A547E" w:rsidRDefault="00D27D05" w:rsidP="00D27D05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D27D05" w:rsidRDefault="00D27D05" w:rsidP="00D27D05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D27D05" w:rsidRDefault="00D27D05" w:rsidP="00D27D05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2  EX SECRETAR GENERAL</w:t>
      </w:r>
    </w:p>
    <w:p w:rsidR="00D27D05" w:rsidRDefault="00D27D05" w:rsidP="00D27D05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 1 EX</w:t>
      </w:r>
      <w:bookmarkStart w:id="0" w:name="_GoBack"/>
      <w:bookmarkEnd w:id="0"/>
      <w:r>
        <w:rPr>
          <w:sz w:val="12"/>
          <w:szCs w:val="12"/>
          <w:lang w:val="it-IT"/>
        </w:rPr>
        <w:t xml:space="preserve"> Primăria Comunei Rășinari</w:t>
      </w:r>
    </w:p>
    <w:p w:rsidR="00D27D05" w:rsidRDefault="00D27D05" w:rsidP="00D27D05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:rsidR="00D27D05" w:rsidRDefault="00D27D05" w:rsidP="00D27D05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sectPr w:rsidR="00D27D05" w:rsidSect="00D27D05">
      <w:pgSz w:w="11909" w:h="16834" w:code="9"/>
      <w:pgMar w:top="567" w:right="851" w:bottom="567" w:left="851" w:header="709" w:footer="709" w:gutter="0"/>
      <w:cols w:space="720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4C57E5"/>
    <w:multiLevelType w:val="hybridMultilevel"/>
    <w:tmpl w:val="C8804D6C"/>
    <w:lvl w:ilvl="0" w:tplc="24AE9B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13ACE"/>
    <w:rsid w:val="000C3CCB"/>
    <w:rsid w:val="000E6D7C"/>
    <w:rsid w:val="001546C2"/>
    <w:rsid w:val="00156AF1"/>
    <w:rsid w:val="00192F42"/>
    <w:rsid w:val="001C1D55"/>
    <w:rsid w:val="002425A2"/>
    <w:rsid w:val="004C5A8B"/>
    <w:rsid w:val="004E39FB"/>
    <w:rsid w:val="0054314E"/>
    <w:rsid w:val="005541B1"/>
    <w:rsid w:val="005B36DD"/>
    <w:rsid w:val="0063460F"/>
    <w:rsid w:val="00666052"/>
    <w:rsid w:val="006B4B8C"/>
    <w:rsid w:val="007C5329"/>
    <w:rsid w:val="007F19B5"/>
    <w:rsid w:val="00804BA2"/>
    <w:rsid w:val="00820D24"/>
    <w:rsid w:val="008D69C0"/>
    <w:rsid w:val="008E6DF5"/>
    <w:rsid w:val="00933AB6"/>
    <w:rsid w:val="00950D95"/>
    <w:rsid w:val="0096667A"/>
    <w:rsid w:val="009904CB"/>
    <w:rsid w:val="0099554F"/>
    <w:rsid w:val="009D3CA9"/>
    <w:rsid w:val="00A00CDB"/>
    <w:rsid w:val="00A92340"/>
    <w:rsid w:val="00A92EDC"/>
    <w:rsid w:val="00B15E00"/>
    <w:rsid w:val="00BE0303"/>
    <w:rsid w:val="00D122FF"/>
    <w:rsid w:val="00D27D05"/>
    <w:rsid w:val="00E33E77"/>
    <w:rsid w:val="00E5177B"/>
    <w:rsid w:val="00EA0B58"/>
    <w:rsid w:val="00EA0F0E"/>
    <w:rsid w:val="00F12B9E"/>
    <w:rsid w:val="00F96D37"/>
    <w:rsid w:val="00FF4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950D9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EA0F0E"/>
  </w:style>
  <w:style w:type="paragraph" w:styleId="NormalWeb">
    <w:name w:val="Normal (Web)"/>
    <w:basedOn w:val="Normal"/>
    <w:rsid w:val="005541B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5541B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5541B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950D95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950D95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950D95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customStyle="1" w:styleId="Corptext22">
    <w:name w:val="Corp text 22"/>
    <w:basedOn w:val="Normal"/>
    <w:rsid w:val="00950D9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TMLCite">
    <w:name w:val="HTML Cite"/>
    <w:basedOn w:val="DefaultParagraphFont"/>
    <w:uiPriority w:val="99"/>
    <w:semiHidden/>
    <w:unhideWhenUsed/>
    <w:rsid w:val="00B15E00"/>
    <w:rPr>
      <w:i/>
      <w:iCs/>
    </w:rPr>
  </w:style>
  <w:style w:type="paragraph" w:styleId="ListParagraph">
    <w:name w:val="List Paragraph"/>
    <w:basedOn w:val="Normal"/>
    <w:uiPriority w:val="34"/>
    <w:qFormat/>
    <w:rsid w:val="002425A2"/>
    <w:pPr>
      <w:ind w:left="720"/>
      <w:contextualSpacing/>
    </w:pPr>
  </w:style>
  <w:style w:type="paragraph" w:styleId="Footer">
    <w:name w:val="footer"/>
    <w:basedOn w:val="Normal"/>
    <w:link w:val="FooterChar"/>
    <w:rsid w:val="00D27D05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D27D05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D27D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950D9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EA0F0E"/>
  </w:style>
  <w:style w:type="paragraph" w:styleId="NormalWeb">
    <w:name w:val="Normal (Web)"/>
    <w:basedOn w:val="Normal"/>
    <w:rsid w:val="005541B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5541B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5541B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950D95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950D95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950D95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customStyle="1" w:styleId="Corptext22">
    <w:name w:val="Corp text 22"/>
    <w:basedOn w:val="Normal"/>
    <w:rsid w:val="00950D9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TMLCite">
    <w:name w:val="HTML Cite"/>
    <w:basedOn w:val="DefaultParagraphFont"/>
    <w:uiPriority w:val="99"/>
    <w:semiHidden/>
    <w:unhideWhenUsed/>
    <w:rsid w:val="00B15E00"/>
    <w:rPr>
      <w:i/>
      <w:iCs/>
    </w:rPr>
  </w:style>
  <w:style w:type="paragraph" w:styleId="ListParagraph">
    <w:name w:val="List Paragraph"/>
    <w:basedOn w:val="Normal"/>
    <w:uiPriority w:val="34"/>
    <w:qFormat/>
    <w:rsid w:val="002425A2"/>
    <w:pPr>
      <w:ind w:left="720"/>
      <w:contextualSpacing/>
    </w:pPr>
  </w:style>
  <w:style w:type="paragraph" w:styleId="Footer">
    <w:name w:val="footer"/>
    <w:basedOn w:val="Normal"/>
    <w:link w:val="FooterChar"/>
    <w:rsid w:val="00D27D05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D27D05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D27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D94B3-27EB-432A-BAA7-F815D6E8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 Barca</dc:creator>
  <cp:lastModifiedBy>SECRETAR</cp:lastModifiedBy>
  <cp:revision>4</cp:revision>
  <cp:lastPrinted>2021-12-03T09:13:00Z</cp:lastPrinted>
  <dcterms:created xsi:type="dcterms:W3CDTF">2021-12-03T09:04:00Z</dcterms:created>
  <dcterms:modified xsi:type="dcterms:W3CDTF">2021-12-03T09:13:00Z</dcterms:modified>
</cp:coreProperties>
</file>