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85A18" w14:textId="77777777" w:rsidR="00DB398D" w:rsidRPr="00DB398D" w:rsidRDefault="00DB398D" w:rsidP="00DB398D">
      <w:pPr>
        <w:spacing w:after="0" w:line="240" w:lineRule="auto"/>
        <w:jc w:val="center"/>
        <w:rPr>
          <w:rFonts w:ascii="Times New Roman" w:hAnsi="Times New Roman" w:cs="Times New Roman"/>
          <w:b/>
          <w:sz w:val="24"/>
          <w:szCs w:val="24"/>
        </w:rPr>
      </w:pPr>
      <w:r w:rsidRPr="00DB398D">
        <w:rPr>
          <w:rFonts w:ascii="Times New Roman" w:hAnsi="Times New Roman" w:cs="Times New Roman"/>
          <w:b/>
          <w:sz w:val="24"/>
          <w:szCs w:val="24"/>
          <w:lang w:val="pt-BR"/>
        </w:rPr>
        <w:t>R O M Â N I A</w:t>
      </w:r>
    </w:p>
    <w:p w14:paraId="6054F99F" w14:textId="77777777" w:rsidR="00DB398D" w:rsidRPr="00DB398D" w:rsidRDefault="00DB398D" w:rsidP="00DB398D">
      <w:pPr>
        <w:tabs>
          <w:tab w:val="center" w:pos="4968"/>
          <w:tab w:val="left" w:pos="7785"/>
        </w:tabs>
        <w:spacing w:after="0" w:line="240" w:lineRule="auto"/>
        <w:jc w:val="center"/>
        <w:rPr>
          <w:rFonts w:ascii="Times New Roman" w:hAnsi="Times New Roman" w:cs="Times New Roman"/>
          <w:b/>
          <w:sz w:val="24"/>
          <w:szCs w:val="24"/>
        </w:rPr>
      </w:pPr>
      <w:r w:rsidRPr="00DB398D">
        <w:rPr>
          <w:rFonts w:ascii="Times New Roman" w:hAnsi="Times New Roman" w:cs="Times New Roman"/>
          <w:b/>
          <w:sz w:val="24"/>
          <w:szCs w:val="24"/>
        </w:rPr>
        <w:t>JUDEŢUL SIBIU</w:t>
      </w:r>
    </w:p>
    <w:p w14:paraId="36F93DBA" w14:textId="77777777" w:rsidR="00DB398D" w:rsidRPr="00DB398D" w:rsidRDefault="00DB398D" w:rsidP="00DB398D">
      <w:pPr>
        <w:spacing w:after="0" w:line="240" w:lineRule="auto"/>
        <w:jc w:val="center"/>
        <w:rPr>
          <w:rFonts w:ascii="Times New Roman" w:hAnsi="Times New Roman" w:cs="Times New Roman"/>
          <w:b/>
          <w:sz w:val="24"/>
          <w:szCs w:val="24"/>
        </w:rPr>
      </w:pPr>
      <w:r w:rsidRPr="00DB398D">
        <w:rPr>
          <w:rFonts w:ascii="Times New Roman" w:hAnsi="Times New Roman" w:cs="Times New Roman"/>
          <w:b/>
          <w:sz w:val="24"/>
          <w:szCs w:val="24"/>
        </w:rPr>
        <w:t>CONSILIUL LOCAL AL COMUNEI ORLAT</w:t>
      </w:r>
    </w:p>
    <w:p w14:paraId="12C1D0CE" w14:textId="77777777" w:rsidR="00DB398D" w:rsidRPr="00DB398D" w:rsidRDefault="00DB398D" w:rsidP="00DB398D">
      <w:pPr>
        <w:pBdr>
          <w:bottom w:val="single" w:sz="12" w:space="1" w:color="auto"/>
        </w:pBdr>
        <w:spacing w:after="0" w:line="240" w:lineRule="auto"/>
        <w:jc w:val="center"/>
        <w:rPr>
          <w:rFonts w:ascii="Times New Roman" w:hAnsi="Times New Roman" w:cs="Times New Roman"/>
          <w:b/>
          <w:sz w:val="24"/>
          <w:szCs w:val="24"/>
          <w:lang w:val="en-GB"/>
        </w:rPr>
      </w:pPr>
      <w:proofErr w:type="spellStart"/>
      <w:r w:rsidRPr="00DB398D">
        <w:rPr>
          <w:rFonts w:ascii="Times New Roman" w:hAnsi="Times New Roman" w:cs="Times New Roman"/>
          <w:b/>
          <w:sz w:val="24"/>
          <w:szCs w:val="24"/>
        </w:rPr>
        <w:t>Comuna</w:t>
      </w:r>
      <w:proofErr w:type="spellEnd"/>
      <w:r w:rsidRPr="00DB398D">
        <w:rPr>
          <w:rFonts w:ascii="Times New Roman" w:hAnsi="Times New Roman" w:cs="Times New Roman"/>
          <w:b/>
          <w:sz w:val="24"/>
          <w:szCs w:val="24"/>
        </w:rPr>
        <w:t xml:space="preserve"> </w:t>
      </w:r>
      <w:proofErr w:type="spellStart"/>
      <w:proofErr w:type="gramStart"/>
      <w:r w:rsidRPr="00DB398D">
        <w:rPr>
          <w:rFonts w:ascii="Times New Roman" w:hAnsi="Times New Roman" w:cs="Times New Roman"/>
          <w:b/>
          <w:sz w:val="24"/>
          <w:szCs w:val="24"/>
        </w:rPr>
        <w:t>Orlat</w:t>
      </w:r>
      <w:proofErr w:type="spellEnd"/>
      <w:r w:rsidRPr="00DB398D">
        <w:rPr>
          <w:rFonts w:ascii="Times New Roman" w:hAnsi="Times New Roman" w:cs="Times New Roman"/>
          <w:b/>
          <w:sz w:val="24"/>
          <w:szCs w:val="24"/>
        </w:rPr>
        <w:t xml:space="preserve"> ,</w:t>
      </w:r>
      <w:proofErr w:type="gramEnd"/>
      <w:r w:rsidRPr="00DB398D">
        <w:rPr>
          <w:rFonts w:ascii="Times New Roman" w:hAnsi="Times New Roman" w:cs="Times New Roman"/>
          <w:b/>
          <w:sz w:val="24"/>
          <w:szCs w:val="24"/>
        </w:rPr>
        <w:t xml:space="preserve"> str. </w:t>
      </w:r>
      <w:proofErr w:type="spellStart"/>
      <w:r w:rsidRPr="00DB398D">
        <w:rPr>
          <w:rFonts w:ascii="Times New Roman" w:hAnsi="Times New Roman" w:cs="Times New Roman"/>
          <w:b/>
          <w:sz w:val="24"/>
          <w:szCs w:val="24"/>
        </w:rPr>
        <w:t>Avram</w:t>
      </w:r>
      <w:proofErr w:type="spellEnd"/>
      <w:r w:rsidRPr="00DB398D">
        <w:rPr>
          <w:rFonts w:ascii="Times New Roman" w:hAnsi="Times New Roman" w:cs="Times New Roman"/>
          <w:b/>
          <w:sz w:val="24"/>
          <w:szCs w:val="24"/>
        </w:rPr>
        <w:t xml:space="preserve"> </w:t>
      </w:r>
      <w:proofErr w:type="spellStart"/>
      <w:r w:rsidRPr="00DB398D">
        <w:rPr>
          <w:rFonts w:ascii="Times New Roman" w:hAnsi="Times New Roman" w:cs="Times New Roman"/>
          <w:b/>
          <w:sz w:val="24"/>
          <w:szCs w:val="24"/>
        </w:rPr>
        <w:t>Iancu</w:t>
      </w:r>
      <w:proofErr w:type="spellEnd"/>
      <w:r w:rsidRPr="00DB398D">
        <w:rPr>
          <w:rFonts w:ascii="Times New Roman" w:hAnsi="Times New Roman" w:cs="Times New Roman"/>
          <w:b/>
          <w:sz w:val="24"/>
          <w:szCs w:val="24"/>
        </w:rPr>
        <w:t xml:space="preserve"> , nr. </w:t>
      </w:r>
      <w:proofErr w:type="gramStart"/>
      <w:r w:rsidRPr="00DB398D">
        <w:rPr>
          <w:rFonts w:ascii="Times New Roman" w:hAnsi="Times New Roman" w:cs="Times New Roman"/>
          <w:b/>
          <w:sz w:val="24"/>
          <w:szCs w:val="24"/>
        </w:rPr>
        <w:t>202 ,</w:t>
      </w:r>
      <w:proofErr w:type="gramEnd"/>
      <w:r w:rsidRPr="00DB398D">
        <w:rPr>
          <w:rFonts w:ascii="Times New Roman" w:hAnsi="Times New Roman" w:cs="Times New Roman"/>
          <w:b/>
          <w:sz w:val="24"/>
          <w:szCs w:val="24"/>
        </w:rPr>
        <w:t xml:space="preserve"> </w:t>
      </w:r>
      <w:proofErr w:type="spellStart"/>
      <w:r w:rsidRPr="00DB398D">
        <w:rPr>
          <w:rFonts w:ascii="Times New Roman" w:hAnsi="Times New Roman" w:cs="Times New Roman"/>
          <w:b/>
          <w:sz w:val="24"/>
          <w:szCs w:val="24"/>
        </w:rPr>
        <w:t>tel</w:t>
      </w:r>
      <w:proofErr w:type="spellEnd"/>
      <w:r w:rsidRPr="00DB398D">
        <w:rPr>
          <w:rFonts w:ascii="Times New Roman" w:hAnsi="Times New Roman" w:cs="Times New Roman"/>
          <w:b/>
          <w:sz w:val="24"/>
          <w:szCs w:val="24"/>
          <w:lang w:val="en-GB"/>
        </w:rPr>
        <w:t>/fax 0269/571104 , 0269/571455</w:t>
      </w:r>
    </w:p>
    <w:p w14:paraId="30742636" w14:textId="77777777" w:rsidR="00DB398D" w:rsidRPr="00DB398D" w:rsidRDefault="00DB398D" w:rsidP="00DB398D">
      <w:pPr>
        <w:pStyle w:val="Heading7"/>
        <w:numPr>
          <w:ilvl w:val="2"/>
          <w:numId w:val="4"/>
        </w:numPr>
        <w:jc w:val="right"/>
        <w:rPr>
          <w:rFonts w:ascii="Times New Roman" w:hAnsi="Times New Roman" w:cs="Times New Roman"/>
          <w:sz w:val="24"/>
          <w:szCs w:val="24"/>
        </w:rPr>
      </w:pPr>
      <w:r w:rsidRPr="00DB398D">
        <w:rPr>
          <w:rFonts w:ascii="Times New Roman" w:hAnsi="Times New Roman" w:cs="Times New Roman"/>
          <w:sz w:val="24"/>
          <w:szCs w:val="24"/>
        </w:rPr>
        <w:t>PROIECT</w:t>
      </w:r>
    </w:p>
    <w:p w14:paraId="72EAA202" w14:textId="77777777" w:rsidR="00DB398D" w:rsidRPr="00DB398D" w:rsidRDefault="00DB398D" w:rsidP="00DB398D">
      <w:pPr>
        <w:spacing w:after="0" w:line="240" w:lineRule="auto"/>
        <w:jc w:val="right"/>
        <w:rPr>
          <w:rFonts w:ascii="Times New Roman" w:hAnsi="Times New Roman" w:cs="Times New Roman"/>
          <w:b/>
          <w:sz w:val="24"/>
          <w:szCs w:val="24"/>
          <w:lang w:val="en-GB"/>
        </w:rPr>
      </w:pPr>
      <w:proofErr w:type="gramStart"/>
      <w:r w:rsidRPr="00DB398D">
        <w:rPr>
          <w:rFonts w:ascii="Times New Roman" w:hAnsi="Times New Roman" w:cs="Times New Roman"/>
          <w:b/>
          <w:sz w:val="24"/>
          <w:szCs w:val="24"/>
        </w:rPr>
        <w:t>NR.</w:t>
      </w:r>
      <w:proofErr w:type="gramEnd"/>
      <w:r w:rsidRPr="00DB398D">
        <w:rPr>
          <w:rFonts w:ascii="Times New Roman" w:hAnsi="Times New Roman" w:cs="Times New Roman"/>
          <w:b/>
          <w:sz w:val="24"/>
          <w:szCs w:val="24"/>
        </w:rPr>
        <w:t xml:space="preserve"> 8173</w:t>
      </w:r>
      <w:r w:rsidRPr="00DB398D">
        <w:rPr>
          <w:rFonts w:ascii="Times New Roman" w:hAnsi="Times New Roman" w:cs="Times New Roman"/>
          <w:b/>
          <w:sz w:val="24"/>
          <w:szCs w:val="24"/>
          <w:lang w:val="en-GB"/>
        </w:rPr>
        <w:t>/26.10.2021</w:t>
      </w:r>
    </w:p>
    <w:p w14:paraId="2E561001" w14:textId="77777777" w:rsidR="00DB398D" w:rsidRPr="00DB398D" w:rsidRDefault="00DB398D" w:rsidP="00DB398D">
      <w:pPr>
        <w:pStyle w:val="Heading7"/>
        <w:numPr>
          <w:ilvl w:val="6"/>
          <w:numId w:val="4"/>
        </w:numPr>
        <w:tabs>
          <w:tab w:val="left" w:pos="0"/>
        </w:tabs>
        <w:rPr>
          <w:rFonts w:ascii="Times New Roman" w:hAnsi="Times New Roman" w:cs="Times New Roman"/>
          <w:sz w:val="24"/>
          <w:szCs w:val="24"/>
        </w:rPr>
      </w:pPr>
      <w:r w:rsidRPr="00DB398D">
        <w:rPr>
          <w:rFonts w:ascii="Times New Roman" w:hAnsi="Times New Roman" w:cs="Times New Roman"/>
          <w:sz w:val="24"/>
          <w:szCs w:val="24"/>
        </w:rPr>
        <w:t>H O T Ă R Â R E A</w:t>
      </w:r>
    </w:p>
    <w:p w14:paraId="1EF29229" w14:textId="3066B10A" w:rsidR="00313055" w:rsidRPr="007C3054" w:rsidRDefault="00DB398D" w:rsidP="00DB398D">
      <w:pPr>
        <w:spacing w:after="0" w:line="24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privind adeziunea Comunei Orlat la serviciile Unității de Achiziții Centralizate </w:t>
      </w:r>
      <w:r w:rsidR="00A55BB4" w:rsidRPr="007C3054">
        <w:rPr>
          <w:rFonts w:ascii="Times New Roman" w:hAnsi="Times New Roman" w:cs="Times New Roman"/>
          <w:b/>
          <w:sz w:val="24"/>
          <w:szCs w:val="24"/>
          <w:lang w:val="ro-RO"/>
        </w:rPr>
        <w:t>UCA Sibiu</w:t>
      </w:r>
    </w:p>
    <w:p w14:paraId="5ADDE7B0" w14:textId="77777777" w:rsidR="00313055" w:rsidRPr="00DB398D" w:rsidRDefault="00313055" w:rsidP="00DB398D">
      <w:pPr>
        <w:spacing w:after="0" w:line="240" w:lineRule="auto"/>
        <w:jc w:val="both"/>
        <w:rPr>
          <w:rFonts w:ascii="Times New Roman" w:hAnsi="Times New Roman" w:cs="Times New Roman"/>
          <w:sz w:val="24"/>
          <w:szCs w:val="24"/>
          <w:lang w:val="ro-RO"/>
        </w:rPr>
      </w:pPr>
    </w:p>
    <w:p w14:paraId="74210857" w14:textId="42D95120" w:rsidR="00547DEC" w:rsidRPr="00547DEC" w:rsidRDefault="005F4113" w:rsidP="00547DEC">
      <w:pPr>
        <w:spacing w:after="0" w:line="240" w:lineRule="auto"/>
        <w:jc w:val="both"/>
        <w:rPr>
          <w:rStyle w:val="ln2tparagraf"/>
          <w:rFonts w:ascii="Times New Roman" w:hAnsi="Times New Roman" w:cs="Times New Roman"/>
          <w:sz w:val="24"/>
          <w:szCs w:val="24"/>
          <w:lang w:val="ro-RO"/>
        </w:rPr>
      </w:pPr>
      <w:r>
        <w:rPr>
          <w:rStyle w:val="ln2tparagraf"/>
          <w:rFonts w:ascii="Times New Roman" w:hAnsi="Times New Roman" w:cs="Times New Roman"/>
          <w:sz w:val="24"/>
          <w:szCs w:val="24"/>
          <w:lang w:val="ro-RO"/>
        </w:rPr>
        <w:t xml:space="preserve">                  C</w:t>
      </w:r>
      <w:r w:rsidR="00547DEC" w:rsidRPr="00547DEC">
        <w:rPr>
          <w:rStyle w:val="ln2tparagraf"/>
          <w:rFonts w:ascii="Times New Roman" w:hAnsi="Times New Roman" w:cs="Times New Roman"/>
          <w:sz w:val="24"/>
          <w:szCs w:val="24"/>
          <w:lang w:val="ro-RO"/>
        </w:rPr>
        <w:t xml:space="preserve">onsiliul Local al Comunei Orlat , Judeţul Sibiu , întrunit în şedinţă extraordinară la data de 10.11.2022, </w:t>
      </w:r>
    </w:p>
    <w:p w14:paraId="3249E2F9" w14:textId="77777777" w:rsidR="00547DEC" w:rsidRPr="00547DEC" w:rsidRDefault="00547DEC" w:rsidP="00547DEC">
      <w:pPr>
        <w:tabs>
          <w:tab w:val="center" w:pos="5112"/>
          <w:tab w:val="left" w:pos="6555"/>
          <w:tab w:val="left" w:pos="7770"/>
        </w:tabs>
        <w:spacing w:after="0" w:line="240" w:lineRule="auto"/>
        <w:jc w:val="both"/>
        <w:rPr>
          <w:rStyle w:val="ln2tparagraf"/>
          <w:rFonts w:ascii="Times New Roman" w:hAnsi="Times New Roman" w:cs="Times New Roman"/>
          <w:sz w:val="24"/>
          <w:szCs w:val="24"/>
          <w:lang w:val="ro-RO"/>
        </w:rPr>
      </w:pPr>
      <w:r w:rsidRPr="00547DEC">
        <w:rPr>
          <w:rStyle w:val="ln2tparagraf"/>
          <w:rFonts w:ascii="Times New Roman" w:hAnsi="Times New Roman" w:cs="Times New Roman"/>
          <w:sz w:val="24"/>
          <w:szCs w:val="24"/>
          <w:lang w:val="ro-RO"/>
        </w:rPr>
        <w:t xml:space="preserve"> </w:t>
      </w:r>
      <w:r w:rsidRPr="00547DEC">
        <w:rPr>
          <w:rStyle w:val="ln2tparagraf"/>
          <w:rFonts w:ascii="Times New Roman" w:hAnsi="Times New Roman" w:cs="Times New Roman"/>
          <w:sz w:val="24"/>
          <w:szCs w:val="24"/>
          <w:lang w:val="ro-RO"/>
        </w:rPr>
        <w:tab/>
        <w:t xml:space="preserve">                 În aplicarea art. </w:t>
      </w:r>
      <w:proofErr w:type="gramStart"/>
      <w:r w:rsidRPr="00547DEC">
        <w:rPr>
          <w:rFonts w:ascii="Times New Roman" w:hAnsi="Times New Roman" w:cs="Times New Roman"/>
          <w:sz w:val="24"/>
          <w:szCs w:val="24"/>
        </w:rPr>
        <w:t xml:space="preserve">196 </w:t>
      </w:r>
      <w:proofErr w:type="spellStart"/>
      <w:r w:rsidRPr="00547DEC">
        <w:rPr>
          <w:rFonts w:ascii="Times New Roman" w:hAnsi="Times New Roman" w:cs="Times New Roman"/>
          <w:sz w:val="24"/>
          <w:szCs w:val="24"/>
        </w:rPr>
        <w:t>alin</w:t>
      </w:r>
      <w:proofErr w:type="spellEnd"/>
      <w:r w:rsidRPr="00547DEC">
        <w:rPr>
          <w:rFonts w:ascii="Times New Roman" w:hAnsi="Times New Roman" w:cs="Times New Roman"/>
          <w:sz w:val="24"/>
          <w:szCs w:val="24"/>
        </w:rPr>
        <w:t>.</w:t>
      </w:r>
      <w:proofErr w:type="gramEnd"/>
      <w:r w:rsidRPr="00547DEC">
        <w:rPr>
          <w:rFonts w:ascii="Times New Roman" w:hAnsi="Times New Roman" w:cs="Times New Roman"/>
          <w:sz w:val="24"/>
          <w:szCs w:val="24"/>
        </w:rPr>
        <w:t xml:space="preserve"> </w:t>
      </w:r>
      <w:r w:rsidRPr="00547DEC">
        <w:rPr>
          <w:rFonts w:ascii="Times New Roman" w:hAnsi="Times New Roman" w:cs="Times New Roman"/>
          <w:sz w:val="24"/>
          <w:szCs w:val="24"/>
          <w:lang w:val="pt-BR"/>
        </w:rPr>
        <w:t xml:space="preserve">1 lit. a </w:t>
      </w:r>
      <w:r w:rsidRPr="00547DEC">
        <w:rPr>
          <w:rStyle w:val="ln2tparagraf"/>
          <w:rFonts w:ascii="Times New Roman" w:hAnsi="Times New Roman" w:cs="Times New Roman"/>
          <w:sz w:val="24"/>
          <w:szCs w:val="24"/>
          <w:lang w:val="ro-RO"/>
        </w:rPr>
        <w:t xml:space="preserve"> din O.U.G. nr. 57/2019 privind Codul administrativ , </w:t>
      </w:r>
    </w:p>
    <w:p w14:paraId="5393CAB3" w14:textId="1E6BF5B4" w:rsidR="00313055" w:rsidRPr="00DB398D" w:rsidRDefault="00547DEC" w:rsidP="00DB398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313055" w:rsidRPr="00DB398D">
        <w:rPr>
          <w:rFonts w:ascii="Times New Roman" w:hAnsi="Times New Roman" w:cs="Times New Roman"/>
          <w:sz w:val="24"/>
          <w:szCs w:val="24"/>
          <w:lang w:val="ro-RO"/>
        </w:rPr>
        <w:t>Având în vedere Referatul de aprobare nr.</w:t>
      </w:r>
      <w:r w:rsidR="00150BD6">
        <w:rPr>
          <w:rFonts w:ascii="Times New Roman" w:hAnsi="Times New Roman" w:cs="Times New Roman"/>
          <w:sz w:val="24"/>
          <w:szCs w:val="24"/>
          <w:lang w:val="ro-RO"/>
        </w:rPr>
        <w:t xml:space="preserve"> 8479/08.11.2022</w:t>
      </w:r>
      <w:r w:rsidR="00313055" w:rsidRPr="00DB398D">
        <w:rPr>
          <w:rFonts w:ascii="Times New Roman" w:hAnsi="Times New Roman" w:cs="Times New Roman"/>
          <w:sz w:val="24"/>
          <w:szCs w:val="24"/>
          <w:lang w:val="ro-RO"/>
        </w:rPr>
        <w:t xml:space="preserve"> inițiat de </w:t>
      </w:r>
      <w:r w:rsidR="00F4012B" w:rsidRPr="005F4113">
        <w:rPr>
          <w:rFonts w:ascii="Times New Roman" w:hAnsi="Times New Roman" w:cs="Times New Roman"/>
          <w:sz w:val="24"/>
          <w:szCs w:val="24"/>
          <w:lang w:val="ro-RO"/>
        </w:rPr>
        <w:t xml:space="preserve">Primarul </w:t>
      </w:r>
      <w:r>
        <w:rPr>
          <w:rFonts w:ascii="Times New Roman" w:hAnsi="Times New Roman" w:cs="Times New Roman"/>
          <w:sz w:val="24"/>
          <w:szCs w:val="24"/>
          <w:lang w:val="ro-RO"/>
        </w:rPr>
        <w:t xml:space="preserve">Comunei Orlat, dl Gâță Aurel </w:t>
      </w:r>
      <w:r w:rsidR="00313055" w:rsidRPr="00DB398D">
        <w:rPr>
          <w:rFonts w:ascii="Times New Roman" w:hAnsi="Times New Roman" w:cs="Times New Roman"/>
          <w:sz w:val="24"/>
          <w:szCs w:val="24"/>
          <w:lang w:val="ro-RO"/>
        </w:rPr>
        <w:t xml:space="preserve">privind </w:t>
      </w:r>
      <w:r w:rsidR="00F04B09" w:rsidRPr="00DB398D">
        <w:rPr>
          <w:rFonts w:ascii="Times New Roman" w:hAnsi="Times New Roman" w:cs="Times New Roman"/>
          <w:sz w:val="24"/>
          <w:szCs w:val="24"/>
          <w:lang w:val="ro-RO"/>
        </w:rPr>
        <w:t xml:space="preserve">adeziunea </w:t>
      </w:r>
      <w:r>
        <w:rPr>
          <w:rFonts w:ascii="Times New Roman" w:hAnsi="Times New Roman" w:cs="Times New Roman"/>
          <w:sz w:val="24"/>
          <w:szCs w:val="24"/>
          <w:lang w:val="ro-RO"/>
        </w:rPr>
        <w:t>Comunei Orlat</w:t>
      </w:r>
      <w:r w:rsidR="00F4012B" w:rsidRPr="00DB398D">
        <w:rPr>
          <w:rFonts w:ascii="Times New Roman" w:hAnsi="Times New Roman" w:cs="Times New Roman"/>
          <w:sz w:val="24"/>
          <w:szCs w:val="24"/>
          <w:lang w:val="ro-RO"/>
        </w:rPr>
        <w:t xml:space="preserve"> la serviciile</w:t>
      </w:r>
      <w:r w:rsidR="0053713F" w:rsidRPr="00DB398D">
        <w:rPr>
          <w:rFonts w:ascii="Times New Roman" w:hAnsi="Times New Roman" w:cs="Times New Roman"/>
          <w:sz w:val="24"/>
          <w:szCs w:val="24"/>
          <w:lang w:val="ro-RO"/>
        </w:rPr>
        <w:t xml:space="preserve"> compartimentului</w:t>
      </w:r>
      <w:r w:rsidR="00F4012B" w:rsidRPr="00DB398D">
        <w:rPr>
          <w:rFonts w:ascii="Times New Roman" w:hAnsi="Times New Roman" w:cs="Times New Roman"/>
          <w:b/>
          <w:bCs/>
          <w:sz w:val="24"/>
          <w:szCs w:val="24"/>
          <w:lang w:val="ro-RO"/>
        </w:rPr>
        <w:t xml:space="preserve"> </w:t>
      </w:r>
      <w:r w:rsidR="0053713F" w:rsidRPr="00150BD6">
        <w:rPr>
          <w:rFonts w:ascii="Times New Roman" w:hAnsi="Times New Roman" w:cs="Times New Roman"/>
          <w:bCs/>
          <w:sz w:val="24"/>
          <w:szCs w:val="24"/>
          <w:lang w:val="ro-RO"/>
        </w:rPr>
        <w:t>Unitate de Achiziții Centralizate</w:t>
      </w:r>
      <w:r w:rsidR="00A55BB4" w:rsidRPr="00DB398D">
        <w:rPr>
          <w:rFonts w:ascii="Times New Roman" w:hAnsi="Times New Roman" w:cs="Times New Roman"/>
          <w:b/>
          <w:bCs/>
          <w:sz w:val="24"/>
          <w:szCs w:val="24"/>
          <w:lang w:val="ro-RO"/>
        </w:rPr>
        <w:t xml:space="preserve"> </w:t>
      </w:r>
      <w:r w:rsidR="0053713F" w:rsidRPr="00DB398D">
        <w:rPr>
          <w:rFonts w:ascii="Times New Roman" w:hAnsi="Times New Roman" w:cs="Times New Roman"/>
          <w:sz w:val="24"/>
          <w:szCs w:val="24"/>
          <w:lang w:val="ro-RO"/>
        </w:rPr>
        <w:t>din cadrul aparatului de specialitate al Consiliului Județean Sibiu.</w:t>
      </w:r>
    </w:p>
    <w:p w14:paraId="4CF76C8D" w14:textId="2EB4EF84" w:rsidR="008C6543" w:rsidRPr="00150BD6" w:rsidRDefault="00547DEC" w:rsidP="00DB398D">
      <w:pPr>
        <w:spacing w:after="0" w:line="240" w:lineRule="auto"/>
        <w:jc w:val="both"/>
        <w:rPr>
          <w:rFonts w:ascii="Times New Roman" w:hAnsi="Times New Roman" w:cs="Times New Roman"/>
          <w:sz w:val="24"/>
          <w:szCs w:val="24"/>
          <w:lang w:val="ro-RO"/>
        </w:rPr>
      </w:pPr>
      <w:r w:rsidRPr="00150BD6">
        <w:rPr>
          <w:rFonts w:ascii="Times New Roman" w:hAnsi="Times New Roman" w:cs="Times New Roman"/>
          <w:sz w:val="24"/>
          <w:szCs w:val="24"/>
          <w:lang w:val="ro-RO"/>
        </w:rPr>
        <w:t xml:space="preserve">                 </w:t>
      </w:r>
      <w:r w:rsidR="008C6543" w:rsidRPr="00150BD6">
        <w:rPr>
          <w:rFonts w:ascii="Times New Roman" w:hAnsi="Times New Roman" w:cs="Times New Roman"/>
          <w:sz w:val="24"/>
          <w:szCs w:val="24"/>
          <w:lang w:val="ro-RO"/>
        </w:rPr>
        <w:t xml:space="preserve">Analizând Raportul de specialitate nr. </w:t>
      </w:r>
      <w:r w:rsidR="00150BD6" w:rsidRPr="00150BD6">
        <w:rPr>
          <w:rFonts w:ascii="Times New Roman" w:hAnsi="Times New Roman" w:cs="Times New Roman"/>
          <w:sz w:val="24"/>
          <w:szCs w:val="24"/>
          <w:lang w:val="ro-RO"/>
        </w:rPr>
        <w:t>8480/08.11.2022</w:t>
      </w:r>
      <w:r w:rsidR="008C6543" w:rsidRPr="00150BD6">
        <w:rPr>
          <w:rFonts w:ascii="Times New Roman" w:hAnsi="Times New Roman" w:cs="Times New Roman"/>
          <w:sz w:val="24"/>
          <w:szCs w:val="24"/>
          <w:lang w:val="ro-RO"/>
        </w:rPr>
        <w:t xml:space="preserve"> al </w:t>
      </w:r>
      <w:r w:rsidR="00150BD6" w:rsidRPr="00150BD6">
        <w:rPr>
          <w:rFonts w:ascii="Times New Roman" w:hAnsi="Times New Roman" w:cs="Times New Roman"/>
          <w:sz w:val="24"/>
          <w:szCs w:val="24"/>
          <w:lang w:val="ro-RO"/>
        </w:rPr>
        <w:t>consilierului  pentru achiziții publice</w:t>
      </w:r>
      <w:r w:rsidR="008C6543" w:rsidRPr="00150BD6">
        <w:rPr>
          <w:rFonts w:ascii="Times New Roman" w:hAnsi="Times New Roman" w:cs="Times New Roman"/>
          <w:sz w:val="24"/>
          <w:szCs w:val="24"/>
          <w:lang w:val="ro-RO"/>
        </w:rPr>
        <w:t>,</w:t>
      </w:r>
    </w:p>
    <w:p w14:paraId="34718290" w14:textId="63F70E18" w:rsidR="00D56A5B" w:rsidRPr="00DB398D" w:rsidRDefault="005F4113" w:rsidP="00DB398D">
      <w:pPr>
        <w:spacing w:after="0" w:line="240" w:lineRule="auto"/>
        <w:jc w:val="both"/>
        <w:rPr>
          <w:rFonts w:ascii="Times New Roman" w:hAnsi="Times New Roman" w:cs="Times New Roman"/>
          <w:sz w:val="24"/>
          <w:szCs w:val="24"/>
          <w:lang w:val="ro-RO"/>
        </w:rPr>
      </w:pPr>
      <w:r w:rsidRPr="00150BD6">
        <w:rPr>
          <w:rFonts w:ascii="Times New Roman" w:hAnsi="Times New Roman" w:cs="Times New Roman"/>
          <w:sz w:val="24"/>
          <w:szCs w:val="24"/>
          <w:lang w:val="ro-RO"/>
        </w:rPr>
        <w:t xml:space="preserve">                 </w:t>
      </w:r>
      <w:r w:rsidR="00D56A5B" w:rsidRPr="00150BD6">
        <w:rPr>
          <w:rFonts w:ascii="Times New Roman" w:hAnsi="Times New Roman" w:cs="Times New Roman"/>
          <w:sz w:val="24"/>
          <w:szCs w:val="24"/>
          <w:lang w:val="ro-RO"/>
        </w:rPr>
        <w:t>Având în</w:t>
      </w:r>
      <w:r w:rsidR="00B57313">
        <w:rPr>
          <w:rFonts w:ascii="Times New Roman" w:hAnsi="Times New Roman" w:cs="Times New Roman"/>
          <w:sz w:val="24"/>
          <w:szCs w:val="24"/>
          <w:lang w:val="ro-RO"/>
        </w:rPr>
        <w:t xml:space="preserve"> vedere </w:t>
      </w:r>
      <w:r w:rsidR="00360E52" w:rsidRPr="00DB398D">
        <w:rPr>
          <w:rFonts w:ascii="Times New Roman" w:hAnsi="Times New Roman" w:cs="Times New Roman"/>
          <w:sz w:val="24"/>
          <w:szCs w:val="24"/>
          <w:lang w:val="ro-RO"/>
        </w:rPr>
        <w:t>P</w:t>
      </w:r>
      <w:r w:rsidR="00D56A5B" w:rsidRPr="00DB398D">
        <w:rPr>
          <w:rFonts w:ascii="Times New Roman" w:hAnsi="Times New Roman" w:cs="Times New Roman"/>
          <w:sz w:val="24"/>
          <w:szCs w:val="24"/>
          <w:lang w:val="ro-RO"/>
        </w:rPr>
        <w:t xml:space="preserve">rotocolul de colaborare </w:t>
      </w:r>
      <w:r w:rsidR="00360E52" w:rsidRPr="00DB398D">
        <w:rPr>
          <w:rFonts w:ascii="Times New Roman" w:hAnsi="Times New Roman" w:cs="Times New Roman"/>
          <w:sz w:val="24"/>
          <w:szCs w:val="24"/>
          <w:lang w:val="ro-RO"/>
        </w:rPr>
        <w:t xml:space="preserve">încheiat între </w:t>
      </w:r>
      <w:r w:rsidR="0053713F" w:rsidRPr="00DB398D">
        <w:rPr>
          <w:rFonts w:ascii="Times New Roman" w:hAnsi="Times New Roman" w:cs="Times New Roman"/>
          <w:sz w:val="24"/>
          <w:szCs w:val="24"/>
          <w:lang w:val="ro-RO"/>
        </w:rPr>
        <w:t>Consiliul Județean Sibiu</w:t>
      </w:r>
      <w:r w:rsidR="00360E52" w:rsidRPr="00DB398D">
        <w:rPr>
          <w:rFonts w:ascii="Times New Roman" w:hAnsi="Times New Roman" w:cs="Times New Roman"/>
          <w:sz w:val="24"/>
          <w:szCs w:val="24"/>
          <w:lang w:val="ro-RO"/>
        </w:rPr>
        <w:t xml:space="preserve"> </w:t>
      </w:r>
      <w:r w:rsidR="00D56A5B" w:rsidRPr="00DB398D">
        <w:rPr>
          <w:rFonts w:ascii="Times New Roman" w:hAnsi="Times New Roman" w:cs="Times New Roman"/>
          <w:sz w:val="24"/>
          <w:szCs w:val="24"/>
          <w:lang w:val="ro-RO"/>
        </w:rPr>
        <w:t>și Agenția Națională pentru Achiziții Publice (ANAP)</w:t>
      </w:r>
      <w:r w:rsidR="00360E52" w:rsidRPr="00DB398D">
        <w:rPr>
          <w:rFonts w:ascii="Times New Roman" w:hAnsi="Times New Roman" w:cs="Times New Roman"/>
          <w:sz w:val="24"/>
          <w:szCs w:val="24"/>
          <w:lang w:val="ro-RO"/>
        </w:rPr>
        <w:t xml:space="preserve">, </w:t>
      </w:r>
      <w:r w:rsidR="00D56A5B" w:rsidRPr="00DB398D">
        <w:rPr>
          <w:rFonts w:ascii="Times New Roman" w:hAnsi="Times New Roman" w:cs="Times New Roman"/>
          <w:sz w:val="24"/>
          <w:szCs w:val="24"/>
          <w:lang w:val="ro-RO"/>
        </w:rPr>
        <w:t xml:space="preserve">având ca obiect asistența oferită </w:t>
      </w:r>
      <w:r w:rsidR="0053713F" w:rsidRPr="00DB398D">
        <w:rPr>
          <w:rFonts w:ascii="Times New Roman" w:hAnsi="Times New Roman" w:cs="Times New Roman"/>
          <w:sz w:val="24"/>
          <w:szCs w:val="24"/>
          <w:lang w:val="ro-RO"/>
        </w:rPr>
        <w:t>Consiliului Județean Sibiu</w:t>
      </w:r>
      <w:r w:rsidR="00360E52" w:rsidRPr="00DB398D">
        <w:rPr>
          <w:rFonts w:ascii="Times New Roman" w:hAnsi="Times New Roman" w:cs="Times New Roman"/>
          <w:sz w:val="24"/>
          <w:szCs w:val="24"/>
          <w:lang w:val="ro-RO"/>
        </w:rPr>
        <w:t xml:space="preserve"> </w:t>
      </w:r>
      <w:r w:rsidR="00D56A5B" w:rsidRPr="00DB398D">
        <w:rPr>
          <w:rFonts w:ascii="Times New Roman" w:hAnsi="Times New Roman" w:cs="Times New Roman"/>
          <w:sz w:val="24"/>
          <w:szCs w:val="24"/>
          <w:lang w:val="ro-RO"/>
        </w:rPr>
        <w:t>privind înființarea și operaționalizarea unei unități de achiziții publice centralizate la nivel local</w:t>
      </w:r>
      <w:r w:rsidR="0053713F" w:rsidRPr="00DB398D">
        <w:rPr>
          <w:rFonts w:ascii="Times New Roman" w:hAnsi="Times New Roman" w:cs="Times New Roman"/>
          <w:sz w:val="24"/>
          <w:szCs w:val="24"/>
          <w:lang w:val="ro-RO"/>
        </w:rPr>
        <w:t>,</w:t>
      </w:r>
    </w:p>
    <w:p w14:paraId="7ED805BC" w14:textId="177AF182" w:rsidR="00313055" w:rsidRDefault="00547DEC" w:rsidP="00DB398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313055" w:rsidRPr="00DB398D">
        <w:rPr>
          <w:rFonts w:ascii="Times New Roman" w:hAnsi="Times New Roman" w:cs="Times New Roman"/>
          <w:sz w:val="24"/>
          <w:szCs w:val="24"/>
          <w:lang w:val="ro-RO"/>
        </w:rPr>
        <w:t xml:space="preserve">Având în vedere Hotărârea Consiliului </w:t>
      </w:r>
      <w:r w:rsidR="0053713F" w:rsidRPr="00DB398D">
        <w:rPr>
          <w:rFonts w:ascii="Times New Roman" w:hAnsi="Times New Roman" w:cs="Times New Roman"/>
          <w:sz w:val="24"/>
          <w:szCs w:val="24"/>
          <w:lang w:val="ro-RO"/>
        </w:rPr>
        <w:t>Județean Sibiu</w:t>
      </w:r>
      <w:r w:rsidR="009A7A5C" w:rsidRPr="00DB398D">
        <w:rPr>
          <w:rFonts w:ascii="Times New Roman" w:hAnsi="Times New Roman" w:cs="Times New Roman"/>
          <w:sz w:val="24"/>
          <w:szCs w:val="24"/>
          <w:lang w:val="ro-RO"/>
        </w:rPr>
        <w:t xml:space="preserve"> nr. </w:t>
      </w:r>
      <w:r w:rsidR="0053713F" w:rsidRPr="00DB398D">
        <w:rPr>
          <w:rFonts w:ascii="Times New Roman" w:hAnsi="Times New Roman" w:cs="Times New Roman"/>
          <w:sz w:val="24"/>
          <w:szCs w:val="24"/>
          <w:lang w:val="ro-RO"/>
        </w:rPr>
        <w:t>234</w:t>
      </w:r>
      <w:r w:rsidR="009F7D54" w:rsidRPr="00DB398D">
        <w:rPr>
          <w:rFonts w:ascii="Times New Roman" w:hAnsi="Times New Roman" w:cs="Times New Roman"/>
          <w:sz w:val="24"/>
          <w:szCs w:val="24"/>
          <w:lang w:val="ro-RO"/>
        </w:rPr>
        <w:t>/</w:t>
      </w:r>
      <w:r w:rsidR="0053713F" w:rsidRPr="00DB398D">
        <w:rPr>
          <w:rFonts w:ascii="Times New Roman" w:hAnsi="Times New Roman" w:cs="Times New Roman"/>
          <w:sz w:val="24"/>
          <w:szCs w:val="24"/>
          <w:lang w:val="ro-RO"/>
        </w:rPr>
        <w:t>28.10.2021</w:t>
      </w:r>
      <w:r w:rsidR="008C6543" w:rsidRPr="00DB398D">
        <w:rPr>
          <w:rFonts w:ascii="Times New Roman" w:hAnsi="Times New Roman" w:cs="Times New Roman"/>
          <w:sz w:val="24"/>
          <w:szCs w:val="24"/>
          <w:lang w:val="ro-RO"/>
        </w:rPr>
        <w:t xml:space="preserve"> </w:t>
      </w:r>
      <w:r w:rsidR="00313055" w:rsidRPr="00DB398D">
        <w:rPr>
          <w:rFonts w:ascii="Times New Roman" w:hAnsi="Times New Roman" w:cs="Times New Roman"/>
          <w:sz w:val="24"/>
          <w:szCs w:val="24"/>
          <w:lang w:val="ro-RO"/>
        </w:rPr>
        <w:t xml:space="preserve">prin care s-a aprobat </w:t>
      </w:r>
      <w:r w:rsidR="0053713F" w:rsidRPr="00DB398D">
        <w:rPr>
          <w:rFonts w:ascii="Times New Roman" w:hAnsi="Times New Roman" w:cs="Times New Roman"/>
          <w:sz w:val="24"/>
          <w:szCs w:val="24"/>
          <w:lang w:val="ro-RO"/>
        </w:rPr>
        <w:t>reorganizarea aparatului de specialitate al Consiliului Județean Sibiu prin înființarea Compartimentului Unitate de Achiziții Publice Centralizate</w:t>
      </w:r>
      <w:r w:rsidR="009F7D54" w:rsidRPr="00DB398D">
        <w:rPr>
          <w:rFonts w:ascii="Times New Roman" w:hAnsi="Times New Roman" w:cs="Times New Roman"/>
          <w:sz w:val="24"/>
          <w:szCs w:val="24"/>
          <w:lang w:val="ro-RO"/>
        </w:rPr>
        <w:t>, având ca obiect de activitate desfășurarea</w:t>
      </w:r>
      <w:r w:rsidR="0053713F" w:rsidRPr="00DB398D">
        <w:rPr>
          <w:rFonts w:ascii="Times New Roman" w:hAnsi="Times New Roman" w:cs="Times New Roman"/>
          <w:sz w:val="24"/>
          <w:szCs w:val="24"/>
          <w:lang w:val="ro-RO"/>
        </w:rPr>
        <w:t xml:space="preserve"> </w:t>
      </w:r>
      <w:r w:rsidR="009F7D54" w:rsidRPr="00DB398D">
        <w:rPr>
          <w:rFonts w:ascii="Times New Roman" w:hAnsi="Times New Roman" w:cs="Times New Roman"/>
          <w:sz w:val="24"/>
          <w:szCs w:val="24"/>
          <w:lang w:val="ro-RO"/>
        </w:rPr>
        <w:t>de achiziții publice centralizate,</w:t>
      </w:r>
    </w:p>
    <w:p w14:paraId="701A2D58" w14:textId="773E9F91" w:rsidR="00547DEC" w:rsidRPr="00547DEC" w:rsidRDefault="00547DEC" w:rsidP="00547DEC">
      <w:pPr>
        <w:spacing w:after="0" w:line="240" w:lineRule="auto"/>
        <w:jc w:val="both"/>
        <w:rPr>
          <w:rFonts w:ascii="Times New Roman" w:hAnsi="Times New Roman" w:cs="Times New Roman"/>
          <w:sz w:val="24"/>
          <w:szCs w:val="24"/>
          <w:lang w:val="ro-RO"/>
        </w:rPr>
      </w:pPr>
      <w:r w:rsidRPr="00547DEC">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 </w:t>
      </w:r>
      <w:r w:rsidRPr="00547DEC">
        <w:rPr>
          <w:rFonts w:ascii="Times New Roman" w:hAnsi="Times New Roman" w:cs="Times New Roman"/>
          <w:sz w:val="24"/>
          <w:szCs w:val="24"/>
          <w:lang w:val="it-IT"/>
        </w:rPr>
        <w:t xml:space="preserve">  Având avizul comisiilor de specialitate constituite la nivelul autorităţii deliberative din Comuna Orlat , </w:t>
      </w:r>
    </w:p>
    <w:p w14:paraId="6A4689D8" w14:textId="6C68137A" w:rsidR="0053713F" w:rsidRPr="00DB398D" w:rsidRDefault="00547DEC" w:rsidP="00DB398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53713F" w:rsidRPr="00DB398D">
        <w:rPr>
          <w:rFonts w:ascii="Times New Roman" w:hAnsi="Times New Roman" w:cs="Times New Roman"/>
          <w:sz w:val="24"/>
          <w:szCs w:val="24"/>
          <w:lang w:val="ro-RO"/>
        </w:rPr>
        <w:t>Având în vedere Hotărârea Consiliului Județean Sibiu nr. 236/28.10.2021 privind aprobarea normelor specifice de desfășurare a activității Unității de Achiziții Publice Centralizate</w:t>
      </w:r>
    </w:p>
    <w:p w14:paraId="6528FAF7" w14:textId="6542E3E1" w:rsidR="00313055" w:rsidRPr="00DB398D" w:rsidRDefault="00547DEC" w:rsidP="00DB398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313055" w:rsidRPr="00DB398D">
        <w:rPr>
          <w:rFonts w:ascii="Times New Roman" w:hAnsi="Times New Roman" w:cs="Times New Roman"/>
          <w:sz w:val="24"/>
          <w:szCs w:val="24"/>
          <w:lang w:val="ro-RO"/>
        </w:rPr>
        <w:t xml:space="preserve">În temeiul dispozițiilor art. 40 din Legea nr. 98/2016 privind achizițiile publice, cu modificările și completările ulterioare și ale art. </w:t>
      </w:r>
      <w:r w:rsidR="009A7A5C" w:rsidRPr="00DB398D">
        <w:rPr>
          <w:rFonts w:ascii="Times New Roman" w:hAnsi="Times New Roman" w:cs="Times New Roman"/>
          <w:sz w:val="24"/>
          <w:szCs w:val="24"/>
          <w:lang w:val="ro-RO"/>
        </w:rPr>
        <w:t>129</w:t>
      </w:r>
      <w:r w:rsidR="00313055" w:rsidRPr="00DB398D">
        <w:rPr>
          <w:rFonts w:ascii="Times New Roman" w:hAnsi="Times New Roman" w:cs="Times New Roman"/>
          <w:sz w:val="24"/>
          <w:szCs w:val="24"/>
          <w:lang w:val="ro-RO"/>
        </w:rPr>
        <w:t xml:space="preserve"> alin. (1)</w:t>
      </w:r>
      <w:r w:rsidR="00C81C99" w:rsidRPr="00DB398D">
        <w:rPr>
          <w:rFonts w:ascii="Times New Roman" w:hAnsi="Times New Roman" w:cs="Times New Roman"/>
          <w:sz w:val="24"/>
          <w:szCs w:val="24"/>
          <w:lang w:val="ro-RO"/>
        </w:rPr>
        <w:t>, alin (</w:t>
      </w:r>
      <w:r w:rsidR="007A11FD" w:rsidRPr="00DB398D">
        <w:rPr>
          <w:rFonts w:ascii="Times New Roman" w:hAnsi="Times New Roman" w:cs="Times New Roman"/>
          <w:sz w:val="24"/>
          <w:szCs w:val="24"/>
          <w:lang w:val="ro-RO"/>
        </w:rPr>
        <w:t>14</w:t>
      </w:r>
      <w:r w:rsidR="00C81C99" w:rsidRPr="00DB398D">
        <w:rPr>
          <w:rFonts w:ascii="Times New Roman" w:hAnsi="Times New Roman" w:cs="Times New Roman"/>
          <w:sz w:val="24"/>
          <w:szCs w:val="24"/>
          <w:lang w:val="ro-RO"/>
        </w:rPr>
        <w:t>)</w:t>
      </w:r>
      <w:r w:rsidR="005A746E">
        <w:rPr>
          <w:rFonts w:ascii="Times New Roman" w:hAnsi="Times New Roman" w:cs="Times New Roman"/>
          <w:sz w:val="24"/>
          <w:szCs w:val="24"/>
          <w:lang w:val="ro-RO"/>
        </w:rPr>
        <w:t xml:space="preserve"> </w:t>
      </w:r>
      <w:r w:rsidR="00313055" w:rsidRPr="00DB398D">
        <w:rPr>
          <w:rFonts w:ascii="Times New Roman" w:hAnsi="Times New Roman" w:cs="Times New Roman"/>
          <w:sz w:val="24"/>
          <w:szCs w:val="24"/>
          <w:lang w:val="ro-RO"/>
        </w:rPr>
        <w:t>din Ordonanța de Urgență a Guvernului nr. 57/2019 privind Codul administrativ, cu modificările și completările ulterioare,</w:t>
      </w:r>
    </w:p>
    <w:p w14:paraId="0752E0C5" w14:textId="118599F2" w:rsidR="00D56A5B" w:rsidRPr="00DB398D" w:rsidRDefault="00D56A5B" w:rsidP="00DB398D">
      <w:pPr>
        <w:spacing w:after="0" w:line="240" w:lineRule="auto"/>
        <w:jc w:val="both"/>
        <w:rPr>
          <w:rFonts w:ascii="Times New Roman" w:hAnsi="Times New Roman" w:cs="Times New Roman"/>
          <w:sz w:val="24"/>
          <w:szCs w:val="24"/>
          <w:lang w:val="ro-RO"/>
        </w:rPr>
      </w:pPr>
    </w:p>
    <w:p w14:paraId="5CFE933F" w14:textId="3C9F6380" w:rsidR="00D56A5B" w:rsidRPr="00DB398D" w:rsidRDefault="00D56A5B" w:rsidP="00DB398D">
      <w:pPr>
        <w:spacing w:after="0" w:line="240" w:lineRule="auto"/>
        <w:jc w:val="both"/>
        <w:rPr>
          <w:rFonts w:ascii="Times New Roman" w:hAnsi="Times New Roman" w:cs="Times New Roman"/>
          <w:sz w:val="24"/>
          <w:szCs w:val="24"/>
          <w:lang w:val="ro-RO"/>
        </w:rPr>
      </w:pPr>
    </w:p>
    <w:p w14:paraId="5754943C" w14:textId="77777777" w:rsidR="007F49CE" w:rsidRDefault="007F49CE" w:rsidP="005A746E">
      <w:pPr>
        <w:spacing w:after="0" w:line="240" w:lineRule="auto"/>
        <w:jc w:val="center"/>
        <w:rPr>
          <w:rFonts w:ascii="Times New Roman" w:hAnsi="Times New Roman" w:cs="Times New Roman"/>
          <w:b/>
          <w:bCs/>
          <w:sz w:val="24"/>
          <w:szCs w:val="24"/>
          <w:lang w:val="ro-RO"/>
        </w:rPr>
      </w:pPr>
      <w:r w:rsidRPr="00DB398D">
        <w:rPr>
          <w:rFonts w:ascii="Times New Roman" w:hAnsi="Times New Roman" w:cs="Times New Roman"/>
          <w:b/>
          <w:bCs/>
          <w:sz w:val="24"/>
          <w:szCs w:val="24"/>
          <w:lang w:val="ro-RO"/>
        </w:rPr>
        <w:t>HOTĂRĂȘTE</w:t>
      </w:r>
    </w:p>
    <w:p w14:paraId="522D27BF" w14:textId="77777777" w:rsidR="005A746E" w:rsidRPr="00DB398D" w:rsidRDefault="005A746E" w:rsidP="005A746E">
      <w:pPr>
        <w:spacing w:after="0" w:line="240" w:lineRule="auto"/>
        <w:jc w:val="center"/>
        <w:rPr>
          <w:rFonts w:ascii="Times New Roman" w:hAnsi="Times New Roman" w:cs="Times New Roman"/>
          <w:b/>
          <w:bCs/>
          <w:sz w:val="24"/>
          <w:szCs w:val="24"/>
          <w:lang w:val="ro-RO"/>
        </w:rPr>
      </w:pPr>
    </w:p>
    <w:p w14:paraId="62C7B7BB" w14:textId="77777777" w:rsidR="007F49CE" w:rsidRPr="00DB398D" w:rsidRDefault="007F49CE" w:rsidP="00DB398D">
      <w:pPr>
        <w:spacing w:after="0" w:line="240" w:lineRule="auto"/>
        <w:jc w:val="both"/>
        <w:rPr>
          <w:rFonts w:ascii="Times New Roman" w:hAnsi="Times New Roman" w:cs="Times New Roman"/>
          <w:b/>
          <w:bCs/>
          <w:sz w:val="24"/>
          <w:szCs w:val="24"/>
          <w:lang w:val="ro-RO"/>
        </w:rPr>
      </w:pPr>
    </w:p>
    <w:p w14:paraId="641431CB" w14:textId="5DC59A6C" w:rsidR="00DA386F" w:rsidRPr="00DB398D" w:rsidRDefault="007F49CE" w:rsidP="00DB398D">
      <w:pPr>
        <w:pStyle w:val="ListParagraph"/>
        <w:numPr>
          <w:ilvl w:val="0"/>
          <w:numId w:val="3"/>
        </w:numPr>
        <w:spacing w:after="0" w:line="240" w:lineRule="auto"/>
        <w:ind w:left="0" w:firstLine="0"/>
        <w:jc w:val="both"/>
        <w:rPr>
          <w:rFonts w:ascii="Times New Roman" w:hAnsi="Times New Roman" w:cs="Times New Roman"/>
          <w:sz w:val="24"/>
          <w:szCs w:val="24"/>
          <w:lang w:val="ro-RO"/>
        </w:rPr>
      </w:pPr>
      <w:r w:rsidRPr="00DB398D">
        <w:rPr>
          <w:rFonts w:ascii="Times New Roman" w:hAnsi="Times New Roman" w:cs="Times New Roman"/>
          <w:sz w:val="24"/>
          <w:szCs w:val="24"/>
          <w:lang w:val="ro-RO"/>
        </w:rPr>
        <w:t>Se aprobă</w:t>
      </w:r>
      <w:r w:rsidR="00DA386F" w:rsidRPr="00DB398D">
        <w:rPr>
          <w:rFonts w:ascii="Times New Roman" w:hAnsi="Times New Roman" w:cs="Times New Roman"/>
          <w:sz w:val="24"/>
          <w:szCs w:val="24"/>
          <w:lang w:val="ro-RO"/>
        </w:rPr>
        <w:t xml:space="preserve"> a</w:t>
      </w:r>
      <w:r w:rsidR="0022064D" w:rsidRPr="00DB398D">
        <w:rPr>
          <w:rFonts w:ascii="Times New Roman" w:hAnsi="Times New Roman" w:cs="Times New Roman"/>
          <w:sz w:val="24"/>
          <w:szCs w:val="24"/>
          <w:lang w:val="ro-RO"/>
        </w:rPr>
        <w:t>deziunea</w:t>
      </w:r>
      <w:r w:rsidRPr="00DB398D">
        <w:rPr>
          <w:rFonts w:ascii="Times New Roman" w:hAnsi="Times New Roman" w:cs="Times New Roman"/>
          <w:sz w:val="24"/>
          <w:szCs w:val="24"/>
          <w:lang w:val="ro-RO"/>
        </w:rPr>
        <w:t xml:space="preserve"> </w:t>
      </w:r>
      <w:r w:rsidR="009F7D54" w:rsidRPr="00DB398D">
        <w:rPr>
          <w:rFonts w:ascii="Times New Roman" w:hAnsi="Times New Roman" w:cs="Times New Roman"/>
          <w:sz w:val="24"/>
          <w:szCs w:val="24"/>
          <w:lang w:val="ro-RO"/>
        </w:rPr>
        <w:t xml:space="preserve">de către </w:t>
      </w:r>
      <w:r w:rsidR="00BB2DBE">
        <w:rPr>
          <w:rFonts w:ascii="Times New Roman" w:hAnsi="Times New Roman" w:cs="Times New Roman"/>
          <w:sz w:val="24"/>
          <w:szCs w:val="24"/>
          <w:lang w:val="ro-RO"/>
        </w:rPr>
        <w:t>Comuna Orlat</w:t>
      </w:r>
      <w:r w:rsidR="00DA386F" w:rsidRPr="00DB398D">
        <w:rPr>
          <w:rFonts w:ascii="Times New Roman" w:hAnsi="Times New Roman" w:cs="Times New Roman"/>
          <w:sz w:val="24"/>
          <w:szCs w:val="24"/>
          <w:lang w:val="ro-RO"/>
        </w:rPr>
        <w:t xml:space="preserve"> la serviciile prestate de către </w:t>
      </w:r>
      <w:r w:rsidR="0053713F" w:rsidRPr="00DB398D">
        <w:rPr>
          <w:rFonts w:ascii="Times New Roman" w:hAnsi="Times New Roman" w:cs="Times New Roman"/>
          <w:sz w:val="24"/>
          <w:szCs w:val="24"/>
          <w:lang w:val="ro-RO"/>
        </w:rPr>
        <w:t>Compartimentul Unitate de Achiziții Publice Centralizate</w:t>
      </w:r>
      <w:r w:rsidR="001F17C2" w:rsidRPr="00DB398D">
        <w:rPr>
          <w:rFonts w:ascii="Times New Roman" w:hAnsi="Times New Roman" w:cs="Times New Roman"/>
          <w:sz w:val="24"/>
          <w:szCs w:val="24"/>
          <w:lang w:val="ro-RO"/>
        </w:rPr>
        <w:t xml:space="preserve"> („</w:t>
      </w:r>
      <w:r w:rsidR="001F17C2" w:rsidRPr="00DB398D">
        <w:rPr>
          <w:rFonts w:ascii="Times New Roman" w:hAnsi="Times New Roman" w:cs="Times New Roman"/>
          <w:b/>
          <w:bCs/>
          <w:sz w:val="24"/>
          <w:szCs w:val="24"/>
          <w:lang w:val="ro-RO"/>
        </w:rPr>
        <w:t>UCA</w:t>
      </w:r>
      <w:r w:rsidR="001F17C2" w:rsidRPr="00DB398D">
        <w:rPr>
          <w:rFonts w:ascii="Times New Roman" w:hAnsi="Times New Roman" w:cs="Times New Roman"/>
          <w:sz w:val="24"/>
          <w:szCs w:val="24"/>
          <w:lang w:val="ro-RO"/>
        </w:rPr>
        <w:t>”)</w:t>
      </w:r>
      <w:r w:rsidR="0053713F" w:rsidRPr="00DB398D">
        <w:rPr>
          <w:rFonts w:ascii="Times New Roman" w:hAnsi="Times New Roman" w:cs="Times New Roman"/>
          <w:sz w:val="24"/>
          <w:szCs w:val="24"/>
          <w:lang w:val="ro-RO"/>
        </w:rPr>
        <w:t xml:space="preserve"> din cadrul aparatului de specialitate al Consi</w:t>
      </w:r>
      <w:r w:rsidR="00330F76" w:rsidRPr="00DB398D">
        <w:rPr>
          <w:rFonts w:ascii="Times New Roman" w:hAnsi="Times New Roman" w:cs="Times New Roman"/>
          <w:sz w:val="24"/>
          <w:szCs w:val="24"/>
          <w:lang w:val="ro-RO"/>
        </w:rPr>
        <w:t>liului Județean Sibiu</w:t>
      </w:r>
      <w:r w:rsidR="00A67ABD" w:rsidRPr="00DB398D">
        <w:rPr>
          <w:rFonts w:ascii="Times New Roman" w:hAnsi="Times New Roman" w:cs="Times New Roman"/>
          <w:sz w:val="24"/>
          <w:szCs w:val="24"/>
          <w:lang w:val="ro-RO"/>
        </w:rPr>
        <w:t xml:space="preserve">, </w:t>
      </w:r>
      <w:r w:rsidR="008C0833" w:rsidRPr="00DB398D">
        <w:rPr>
          <w:rFonts w:ascii="Times New Roman" w:hAnsi="Times New Roman" w:cs="Times New Roman"/>
          <w:sz w:val="24"/>
          <w:szCs w:val="24"/>
          <w:lang w:val="ro-RO"/>
        </w:rPr>
        <w:t>în calitate de utilizator secundar, având toate drepturile și îndatoririle ce decurg din exercitarea acestei calități, atât în raport cu UCA, cât și în raport cu terții.</w:t>
      </w:r>
    </w:p>
    <w:p w14:paraId="6F95FC8C" w14:textId="76E1AD40" w:rsidR="00970B01" w:rsidRPr="00DB398D" w:rsidRDefault="00970B01" w:rsidP="00DB398D">
      <w:pPr>
        <w:pStyle w:val="ListParagraph"/>
        <w:numPr>
          <w:ilvl w:val="0"/>
          <w:numId w:val="3"/>
        </w:numPr>
        <w:spacing w:after="0" w:line="240" w:lineRule="auto"/>
        <w:ind w:left="0" w:firstLine="0"/>
        <w:jc w:val="both"/>
        <w:rPr>
          <w:rFonts w:ascii="Times New Roman" w:hAnsi="Times New Roman" w:cs="Times New Roman"/>
          <w:sz w:val="24"/>
          <w:szCs w:val="24"/>
          <w:lang w:val="ro-RO"/>
        </w:rPr>
      </w:pPr>
      <w:r w:rsidRPr="00DB398D">
        <w:rPr>
          <w:rFonts w:ascii="Times New Roman" w:hAnsi="Times New Roman" w:cs="Times New Roman"/>
          <w:sz w:val="24"/>
          <w:szCs w:val="24"/>
          <w:lang w:val="ro-RO"/>
        </w:rPr>
        <w:t>Se aprobă adeziunea</w:t>
      </w:r>
      <w:r w:rsidR="009F7D54" w:rsidRPr="00DB398D">
        <w:rPr>
          <w:rFonts w:ascii="Times New Roman" w:hAnsi="Times New Roman" w:cs="Times New Roman"/>
          <w:sz w:val="24"/>
          <w:szCs w:val="24"/>
          <w:lang w:val="ro-RO"/>
        </w:rPr>
        <w:t xml:space="preserve"> de către</w:t>
      </w:r>
      <w:r w:rsidRPr="00DB398D">
        <w:rPr>
          <w:rFonts w:ascii="Times New Roman" w:hAnsi="Times New Roman" w:cs="Times New Roman"/>
          <w:sz w:val="24"/>
          <w:szCs w:val="24"/>
          <w:lang w:val="ro-RO"/>
        </w:rPr>
        <w:t xml:space="preserve"> </w:t>
      </w:r>
      <w:r w:rsidR="00BB2DBE">
        <w:rPr>
          <w:rFonts w:ascii="Times New Roman" w:hAnsi="Times New Roman" w:cs="Times New Roman"/>
          <w:sz w:val="24"/>
          <w:szCs w:val="24"/>
          <w:lang w:val="ro-RO"/>
        </w:rPr>
        <w:t>Comuna Orlat</w:t>
      </w:r>
      <w:r w:rsidRPr="00DB398D">
        <w:rPr>
          <w:rFonts w:ascii="Times New Roman" w:hAnsi="Times New Roman" w:cs="Times New Roman"/>
          <w:sz w:val="24"/>
          <w:szCs w:val="24"/>
          <w:lang w:val="ro-RO"/>
        </w:rPr>
        <w:t xml:space="preserve"> la Normele specifice referitoare la desfășurarea activității </w:t>
      </w:r>
      <w:r w:rsidR="00330F76" w:rsidRPr="00DB398D">
        <w:rPr>
          <w:rFonts w:ascii="Times New Roman" w:hAnsi="Times New Roman" w:cs="Times New Roman"/>
          <w:sz w:val="24"/>
          <w:szCs w:val="24"/>
          <w:lang w:val="ro-RO"/>
        </w:rPr>
        <w:t xml:space="preserve">Compartimentului </w:t>
      </w:r>
      <w:r w:rsidR="004F2F0C" w:rsidRPr="00DB398D">
        <w:rPr>
          <w:rFonts w:ascii="Times New Roman" w:hAnsi="Times New Roman" w:cs="Times New Roman"/>
          <w:sz w:val="24"/>
          <w:szCs w:val="24"/>
          <w:lang w:val="ro-RO"/>
        </w:rPr>
        <w:t>UCA</w:t>
      </w:r>
      <w:r w:rsidR="00330F76" w:rsidRPr="00DB398D">
        <w:rPr>
          <w:rFonts w:ascii="Times New Roman" w:hAnsi="Times New Roman" w:cs="Times New Roman"/>
          <w:sz w:val="24"/>
          <w:szCs w:val="24"/>
          <w:lang w:val="ro-RO"/>
        </w:rPr>
        <w:t xml:space="preserve"> </w:t>
      </w:r>
      <w:r w:rsidR="00BF6B68" w:rsidRPr="00DB398D">
        <w:rPr>
          <w:rFonts w:ascii="Times New Roman" w:hAnsi="Times New Roman" w:cs="Times New Roman"/>
          <w:sz w:val="24"/>
          <w:szCs w:val="24"/>
          <w:lang w:val="ro-RO"/>
        </w:rPr>
        <w:t>(</w:t>
      </w:r>
      <w:r w:rsidR="00684C2A" w:rsidRPr="00DB398D">
        <w:rPr>
          <w:rFonts w:ascii="Times New Roman" w:hAnsi="Times New Roman" w:cs="Times New Roman"/>
          <w:sz w:val="24"/>
          <w:szCs w:val="24"/>
          <w:lang w:val="ro-RO"/>
        </w:rPr>
        <w:t>”</w:t>
      </w:r>
      <w:r w:rsidR="00BF6B68" w:rsidRPr="00DB398D">
        <w:rPr>
          <w:rFonts w:ascii="Times New Roman" w:hAnsi="Times New Roman" w:cs="Times New Roman"/>
          <w:b/>
          <w:bCs/>
          <w:sz w:val="24"/>
          <w:szCs w:val="24"/>
          <w:lang w:val="ro-RO"/>
        </w:rPr>
        <w:t>Normele</w:t>
      </w:r>
      <w:r w:rsidR="00684C2A" w:rsidRPr="00DB398D">
        <w:rPr>
          <w:rFonts w:ascii="Times New Roman" w:hAnsi="Times New Roman" w:cs="Times New Roman"/>
          <w:sz w:val="24"/>
          <w:szCs w:val="24"/>
          <w:lang w:val="ro-RO"/>
        </w:rPr>
        <w:t>”</w:t>
      </w:r>
      <w:r w:rsidR="00BF6B68" w:rsidRPr="00DB398D">
        <w:rPr>
          <w:rFonts w:ascii="Times New Roman" w:hAnsi="Times New Roman" w:cs="Times New Roman"/>
          <w:sz w:val="24"/>
          <w:szCs w:val="24"/>
          <w:lang w:val="ro-RO"/>
        </w:rPr>
        <w:t>),</w:t>
      </w:r>
      <w:r w:rsidR="009F7D54" w:rsidRPr="00DB398D">
        <w:rPr>
          <w:rFonts w:ascii="Times New Roman" w:hAnsi="Times New Roman" w:cs="Times New Roman"/>
          <w:sz w:val="24"/>
          <w:szCs w:val="24"/>
          <w:lang w:val="ro-RO"/>
        </w:rPr>
        <w:t xml:space="preserve"> aprobate prin Hotărârea Consiliului </w:t>
      </w:r>
      <w:r w:rsidR="00330F76" w:rsidRPr="00DB398D">
        <w:rPr>
          <w:rFonts w:ascii="Times New Roman" w:hAnsi="Times New Roman" w:cs="Times New Roman"/>
          <w:sz w:val="24"/>
          <w:szCs w:val="24"/>
          <w:lang w:val="ro-RO"/>
        </w:rPr>
        <w:t>Județean Sibiu</w:t>
      </w:r>
      <w:r w:rsidR="009F7D54" w:rsidRPr="00DB398D">
        <w:rPr>
          <w:rFonts w:ascii="Times New Roman" w:hAnsi="Times New Roman" w:cs="Times New Roman"/>
          <w:sz w:val="24"/>
          <w:szCs w:val="24"/>
          <w:lang w:val="ro-RO"/>
        </w:rPr>
        <w:t xml:space="preserve"> nr. </w:t>
      </w:r>
      <w:r w:rsidR="00330F76" w:rsidRPr="00DB398D">
        <w:rPr>
          <w:rFonts w:ascii="Times New Roman" w:hAnsi="Times New Roman" w:cs="Times New Roman"/>
          <w:sz w:val="24"/>
          <w:szCs w:val="24"/>
          <w:lang w:val="ro-RO"/>
        </w:rPr>
        <w:t xml:space="preserve">236/28.10.2021 </w:t>
      </w:r>
      <w:r w:rsidR="00BF6B68" w:rsidRPr="00DB398D">
        <w:rPr>
          <w:rFonts w:ascii="Times New Roman" w:hAnsi="Times New Roman" w:cs="Times New Roman"/>
          <w:sz w:val="24"/>
          <w:szCs w:val="24"/>
          <w:lang w:val="ro-RO"/>
        </w:rPr>
        <w:t xml:space="preserve">al căror conținut a fost luat la cunoștință de </w:t>
      </w:r>
      <w:r w:rsidR="00BB2DBE">
        <w:rPr>
          <w:rFonts w:ascii="Times New Roman" w:hAnsi="Times New Roman" w:cs="Times New Roman"/>
          <w:sz w:val="24"/>
          <w:szCs w:val="24"/>
          <w:lang w:val="ro-RO"/>
        </w:rPr>
        <w:t>Comuna Orlat</w:t>
      </w:r>
      <w:r w:rsidR="00BF6B68" w:rsidRPr="00DB398D">
        <w:rPr>
          <w:rFonts w:ascii="Times New Roman" w:hAnsi="Times New Roman" w:cs="Times New Roman"/>
          <w:sz w:val="24"/>
          <w:szCs w:val="24"/>
          <w:lang w:val="ro-RO"/>
        </w:rPr>
        <w:t>, iar aceasta se angajează să respecte obligațiile prevăzute în sarcina sa în cadrul Normelor</w:t>
      </w:r>
      <w:r w:rsidR="00296846" w:rsidRPr="00DB398D">
        <w:rPr>
          <w:rFonts w:ascii="Times New Roman" w:hAnsi="Times New Roman" w:cs="Times New Roman"/>
          <w:sz w:val="24"/>
          <w:szCs w:val="24"/>
          <w:lang w:val="ro-RO"/>
        </w:rPr>
        <w:t>,</w:t>
      </w:r>
      <w:r w:rsidR="00A15350" w:rsidRPr="00DB398D">
        <w:rPr>
          <w:rFonts w:ascii="Times New Roman" w:hAnsi="Times New Roman" w:cs="Times New Roman"/>
          <w:sz w:val="24"/>
          <w:szCs w:val="24"/>
          <w:lang w:val="ro-RO"/>
        </w:rPr>
        <w:t xml:space="preserve"> </w:t>
      </w:r>
      <w:r w:rsidR="00323122" w:rsidRPr="00DB398D">
        <w:rPr>
          <w:rFonts w:ascii="Times New Roman" w:hAnsi="Times New Roman" w:cs="Times New Roman"/>
          <w:sz w:val="24"/>
          <w:szCs w:val="24"/>
          <w:lang w:val="ro-RO"/>
        </w:rPr>
        <w:t>cu modificările și completările ulterioare</w:t>
      </w:r>
      <w:r w:rsidR="00016BE5" w:rsidRPr="00DB398D">
        <w:rPr>
          <w:rFonts w:ascii="Times New Roman" w:hAnsi="Times New Roman" w:cs="Times New Roman"/>
          <w:sz w:val="24"/>
          <w:szCs w:val="24"/>
          <w:lang w:val="ro-RO"/>
        </w:rPr>
        <w:t>.</w:t>
      </w:r>
    </w:p>
    <w:p w14:paraId="5F92D935" w14:textId="77777777" w:rsidR="00F359EA" w:rsidRPr="00DB398D" w:rsidRDefault="00F359EA" w:rsidP="00BB2DBE">
      <w:pPr>
        <w:pStyle w:val="ListParagraph"/>
        <w:numPr>
          <w:ilvl w:val="0"/>
          <w:numId w:val="3"/>
        </w:numPr>
        <w:spacing w:after="0" w:line="240" w:lineRule="auto"/>
        <w:ind w:left="0" w:firstLine="0"/>
        <w:jc w:val="both"/>
        <w:rPr>
          <w:rFonts w:ascii="Times New Roman" w:hAnsi="Times New Roman" w:cs="Times New Roman"/>
          <w:sz w:val="24"/>
          <w:szCs w:val="24"/>
          <w:lang w:val="ro-RO"/>
        </w:rPr>
      </w:pPr>
      <w:r w:rsidRPr="00DB398D">
        <w:rPr>
          <w:rFonts w:ascii="Times New Roman" w:hAnsi="Times New Roman" w:cs="Times New Roman"/>
          <w:sz w:val="24"/>
          <w:szCs w:val="24"/>
          <w:lang w:val="ro-RO"/>
        </w:rPr>
        <w:t>Se aprobă lista de categorii de achiziții care se vor realiza în sistem centralizat:</w:t>
      </w:r>
    </w:p>
    <w:p w14:paraId="746F1AC4" w14:textId="77777777" w:rsidR="00A55BB4" w:rsidRPr="00DB398D" w:rsidRDefault="00A55BB4" w:rsidP="00DB398D">
      <w:pPr>
        <w:spacing w:after="0" w:line="240" w:lineRule="auto"/>
        <w:jc w:val="both"/>
        <w:rPr>
          <w:rFonts w:ascii="Times New Roman" w:hAnsi="Times New Roman" w:cs="Times New Roman"/>
          <w:sz w:val="24"/>
          <w:szCs w:val="24"/>
          <w:lang w:val="ro-RO"/>
        </w:rPr>
      </w:pPr>
      <w:r w:rsidRPr="00DB398D">
        <w:rPr>
          <w:rFonts w:ascii="Times New Roman" w:hAnsi="Times New Roman" w:cs="Times New Roman"/>
          <w:sz w:val="24"/>
          <w:szCs w:val="24"/>
          <w:lang w:val="ro-RO"/>
        </w:rPr>
        <w:t xml:space="preserve">Mobilitate: managementul flotei de automobile/vehicule, inclusiv asigurări, mentenanță și alte servicii conexe asociate, precum și orice alte achiziții (bunuri sau servicii) care pot fi incluse în </w:t>
      </w:r>
      <w:r w:rsidRPr="00DB398D">
        <w:rPr>
          <w:rFonts w:ascii="Times New Roman" w:hAnsi="Times New Roman" w:cs="Times New Roman"/>
          <w:sz w:val="24"/>
          <w:szCs w:val="24"/>
          <w:lang w:val="ro-RO"/>
        </w:rPr>
        <w:lastRenderedPageBreak/>
        <w:t>această categorie, prin raportare la caracteristici similare și/ sau conexe și au corespondent în gama de produse și servicii oferite de operatori economici pe piața;</w:t>
      </w:r>
    </w:p>
    <w:p w14:paraId="6562CB69" w14:textId="77777777" w:rsidR="00A55BB4" w:rsidRPr="00DB398D" w:rsidRDefault="00A55BB4" w:rsidP="00DB398D">
      <w:pPr>
        <w:spacing w:after="0" w:line="240" w:lineRule="auto"/>
        <w:jc w:val="both"/>
        <w:rPr>
          <w:rFonts w:ascii="Times New Roman" w:hAnsi="Times New Roman" w:cs="Times New Roman"/>
          <w:sz w:val="24"/>
          <w:szCs w:val="24"/>
          <w:lang w:val="ro-RO"/>
        </w:rPr>
      </w:pPr>
      <w:r w:rsidRPr="00DB398D">
        <w:rPr>
          <w:rFonts w:ascii="Times New Roman" w:hAnsi="Times New Roman" w:cs="Times New Roman"/>
          <w:sz w:val="24"/>
          <w:szCs w:val="24"/>
          <w:lang w:val="ro-RO"/>
        </w:rPr>
        <w:t>Managementul clădirilor de birou/facilităților: produse de îngrijire și curățare a clădirilor/facilităților, servicii de curățenie, articole igienico-sanitare din hârtie, inclusiv hârtie igienică, servicii de securitate, alte servicii de reparare și întreținere și alte produse și servicii cu aceeași destinație, precum și orice alte achiziții (bunuri sau servicii) care pot fi incluse în această categorie, prin raportare la caracteristici similare și/ sau conexe și au corespondent în gama de produse și servicii oferite de operatori economici pe piața;</w:t>
      </w:r>
    </w:p>
    <w:p w14:paraId="1A225EE0" w14:textId="77777777" w:rsidR="00A55BB4" w:rsidRPr="00DB398D" w:rsidRDefault="00A55BB4" w:rsidP="00DB398D">
      <w:pPr>
        <w:spacing w:after="0" w:line="240" w:lineRule="auto"/>
        <w:jc w:val="both"/>
        <w:rPr>
          <w:rFonts w:ascii="Times New Roman" w:hAnsi="Times New Roman" w:cs="Times New Roman"/>
          <w:sz w:val="24"/>
          <w:szCs w:val="24"/>
          <w:lang w:val="ro-RO"/>
        </w:rPr>
      </w:pPr>
      <w:r w:rsidRPr="00DB398D">
        <w:rPr>
          <w:rFonts w:ascii="Times New Roman" w:hAnsi="Times New Roman" w:cs="Times New Roman"/>
          <w:sz w:val="24"/>
          <w:szCs w:val="24"/>
          <w:lang w:val="ro-RO"/>
        </w:rPr>
        <w:t>Tehnologia Informației: hardware, software, cartușe pentru dispozitive periferice de imprimare și fotocopiere, servicii mentenanță IT, sisteme de securitate și monitorizare și altele asemenea, precum și orice alte achiziții (bunuri sau servicii) care pot fi incluse în această categorie, prin raportare la caracteristici similare și/ sau conexe și au corespondent în gama de produse și servicii oferite de operatori economici pe piața;</w:t>
      </w:r>
    </w:p>
    <w:p w14:paraId="339E8826" w14:textId="77777777" w:rsidR="00A55BB4" w:rsidRPr="00DB398D" w:rsidRDefault="00A55BB4" w:rsidP="00DB398D">
      <w:pPr>
        <w:spacing w:after="0" w:line="240" w:lineRule="auto"/>
        <w:jc w:val="both"/>
        <w:rPr>
          <w:rFonts w:ascii="Times New Roman" w:hAnsi="Times New Roman" w:cs="Times New Roman"/>
          <w:sz w:val="24"/>
          <w:szCs w:val="24"/>
          <w:lang w:val="ro-RO"/>
        </w:rPr>
      </w:pPr>
      <w:r w:rsidRPr="00DB398D">
        <w:rPr>
          <w:rFonts w:ascii="Times New Roman" w:hAnsi="Times New Roman" w:cs="Times New Roman"/>
          <w:sz w:val="24"/>
          <w:szCs w:val="24"/>
          <w:lang w:val="ro-RO"/>
        </w:rPr>
        <w:t>Energie: electricitate, încălzire, gaz, combustibil pentru încălzire, combustibili solizi, alte servicii în legătură cu furnizarea de energie, precum și orice alte achiziții (bunuri sau servicii) care pot fi incluse în această categorie, prin raportare la caracteristici similare și/ sau conexe și au corespondent în gama de produse și servicii oferite de operatori economici pe piața;</w:t>
      </w:r>
    </w:p>
    <w:p w14:paraId="4FCD1F7E" w14:textId="77777777" w:rsidR="00554FD2" w:rsidRDefault="00A55BB4" w:rsidP="00DB398D">
      <w:pPr>
        <w:spacing w:after="0" w:line="240" w:lineRule="auto"/>
        <w:jc w:val="both"/>
        <w:rPr>
          <w:rFonts w:ascii="Times New Roman" w:hAnsi="Times New Roman" w:cs="Times New Roman"/>
          <w:sz w:val="24"/>
          <w:szCs w:val="24"/>
          <w:lang w:val="ro-RO"/>
        </w:rPr>
      </w:pPr>
      <w:r w:rsidRPr="00DB398D">
        <w:rPr>
          <w:rFonts w:ascii="Times New Roman" w:hAnsi="Times New Roman" w:cs="Times New Roman"/>
          <w:sz w:val="24"/>
          <w:szCs w:val="24"/>
          <w:lang w:val="ro-RO"/>
        </w:rPr>
        <w:t>Articole de birotică: produse de papetărie și furnituri de birou, precum și orice alte achiziții (bunuri sau servicii) care pot fi incluse în această categorie, prin raportare la caracteristici similare și/ sau conexe și au corespondent în gama de produse și servicii oferite de operatori economici pe piață.</w:t>
      </w:r>
      <w:r w:rsidR="00BB2DBE">
        <w:rPr>
          <w:rFonts w:ascii="Times New Roman" w:hAnsi="Times New Roman" w:cs="Times New Roman"/>
          <w:sz w:val="24"/>
          <w:szCs w:val="24"/>
          <w:lang w:val="ro-RO"/>
        </w:rPr>
        <w:t xml:space="preserve"> </w:t>
      </w:r>
    </w:p>
    <w:p w14:paraId="31326822" w14:textId="769BF915" w:rsidR="00A67ABD" w:rsidRPr="00DB398D" w:rsidRDefault="00C673EF" w:rsidP="00DB398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8C0833" w:rsidRPr="00DB398D">
        <w:rPr>
          <w:rFonts w:ascii="Times New Roman" w:hAnsi="Times New Roman" w:cs="Times New Roman"/>
          <w:sz w:val="24"/>
          <w:szCs w:val="24"/>
          <w:lang w:val="ro-RO"/>
        </w:rPr>
        <w:t xml:space="preserve">Se aprobă încheierea </w:t>
      </w:r>
      <w:r w:rsidR="002551DC" w:rsidRPr="00DB398D">
        <w:rPr>
          <w:rFonts w:ascii="Times New Roman" w:hAnsi="Times New Roman" w:cs="Times New Roman"/>
          <w:sz w:val="24"/>
          <w:szCs w:val="24"/>
          <w:lang w:val="ro-RO"/>
        </w:rPr>
        <w:t>contractului</w:t>
      </w:r>
      <w:r w:rsidR="00163CA2" w:rsidRPr="00DB398D">
        <w:rPr>
          <w:rFonts w:ascii="Times New Roman" w:hAnsi="Times New Roman" w:cs="Times New Roman"/>
          <w:sz w:val="24"/>
          <w:szCs w:val="24"/>
          <w:lang w:val="ro-RO"/>
        </w:rPr>
        <w:t xml:space="preserve"> </w:t>
      </w:r>
      <w:r w:rsidR="00B23D35" w:rsidRPr="00DB398D">
        <w:rPr>
          <w:rFonts w:ascii="Times New Roman" w:hAnsi="Times New Roman" w:cs="Times New Roman"/>
          <w:sz w:val="24"/>
          <w:szCs w:val="24"/>
          <w:lang w:val="ro-RO"/>
        </w:rPr>
        <w:t xml:space="preserve">cu privire la activitățile desfășurate de </w:t>
      </w:r>
      <w:bookmarkStart w:id="0" w:name="_Hlk100069616"/>
      <w:r w:rsidR="001F17C2" w:rsidRPr="00DB398D">
        <w:rPr>
          <w:rFonts w:ascii="Times New Roman" w:hAnsi="Times New Roman" w:cs="Times New Roman"/>
          <w:sz w:val="24"/>
          <w:szCs w:val="24"/>
          <w:lang w:val="ro-RO"/>
        </w:rPr>
        <w:t>UCA</w:t>
      </w:r>
      <w:bookmarkEnd w:id="0"/>
      <w:r w:rsidR="00D65583" w:rsidRPr="00DB398D">
        <w:rPr>
          <w:rFonts w:ascii="Times New Roman" w:hAnsi="Times New Roman" w:cs="Times New Roman"/>
          <w:sz w:val="24"/>
          <w:szCs w:val="24"/>
          <w:lang w:val="ro-RO"/>
        </w:rPr>
        <w:t xml:space="preserve"> în relația cu </w:t>
      </w:r>
      <w:r w:rsidR="00BB2DBE">
        <w:rPr>
          <w:rFonts w:ascii="Times New Roman" w:hAnsi="Times New Roman" w:cs="Times New Roman"/>
          <w:sz w:val="24"/>
          <w:szCs w:val="24"/>
          <w:lang w:val="ro-RO"/>
        </w:rPr>
        <w:t>Comuna Orlat</w:t>
      </w:r>
      <w:r w:rsidR="00D65583" w:rsidRPr="00DB398D">
        <w:rPr>
          <w:rFonts w:ascii="Times New Roman" w:hAnsi="Times New Roman" w:cs="Times New Roman"/>
          <w:sz w:val="24"/>
          <w:szCs w:val="24"/>
          <w:lang w:val="ro-RO"/>
        </w:rPr>
        <w:t xml:space="preserve"> în calitate de utilizator</w:t>
      </w:r>
      <w:r w:rsidR="00BB24EE" w:rsidRPr="00DB398D">
        <w:rPr>
          <w:rFonts w:ascii="Times New Roman" w:hAnsi="Times New Roman" w:cs="Times New Roman"/>
          <w:sz w:val="24"/>
          <w:szCs w:val="24"/>
          <w:lang w:val="ro-RO"/>
        </w:rPr>
        <w:t>,</w:t>
      </w:r>
      <w:r w:rsidR="00B23D35" w:rsidRPr="00DB398D">
        <w:rPr>
          <w:rFonts w:ascii="Times New Roman" w:hAnsi="Times New Roman" w:cs="Times New Roman"/>
          <w:sz w:val="24"/>
          <w:szCs w:val="24"/>
          <w:lang w:val="ro-RO"/>
        </w:rPr>
        <w:t xml:space="preserve"> </w:t>
      </w:r>
      <w:r w:rsidR="008C0833" w:rsidRPr="00DB398D">
        <w:rPr>
          <w:rFonts w:ascii="Times New Roman" w:hAnsi="Times New Roman" w:cs="Times New Roman"/>
          <w:sz w:val="24"/>
          <w:szCs w:val="24"/>
          <w:lang w:val="ro-RO"/>
        </w:rPr>
        <w:t xml:space="preserve">între </w:t>
      </w:r>
      <w:r w:rsidR="00BB2DBE">
        <w:rPr>
          <w:rFonts w:ascii="Times New Roman" w:hAnsi="Times New Roman" w:cs="Times New Roman"/>
          <w:sz w:val="24"/>
          <w:szCs w:val="24"/>
          <w:lang w:val="ro-RO"/>
        </w:rPr>
        <w:t>Comuna Orlat</w:t>
      </w:r>
      <w:r w:rsidR="00B23D35" w:rsidRPr="00DB398D">
        <w:rPr>
          <w:rFonts w:ascii="Times New Roman" w:hAnsi="Times New Roman" w:cs="Times New Roman"/>
          <w:sz w:val="24"/>
          <w:szCs w:val="24"/>
          <w:lang w:val="ro-RO"/>
        </w:rPr>
        <w:t xml:space="preserve"> și</w:t>
      </w:r>
      <w:r w:rsidR="001F17C2" w:rsidRPr="00DB398D">
        <w:rPr>
          <w:rFonts w:ascii="Times New Roman" w:hAnsi="Times New Roman" w:cs="Times New Roman"/>
          <w:sz w:val="24"/>
          <w:szCs w:val="24"/>
          <w:lang w:val="ro-RO"/>
        </w:rPr>
        <w:t xml:space="preserve"> UCA</w:t>
      </w:r>
      <w:r w:rsidR="00B23D35" w:rsidRPr="00DB398D">
        <w:rPr>
          <w:rFonts w:ascii="Times New Roman" w:hAnsi="Times New Roman" w:cs="Times New Roman"/>
          <w:sz w:val="24"/>
          <w:szCs w:val="24"/>
          <w:lang w:val="ro-RO"/>
        </w:rPr>
        <w:t xml:space="preserve">, </w:t>
      </w:r>
      <w:r w:rsidR="00A67ABD" w:rsidRPr="00DB398D">
        <w:rPr>
          <w:rFonts w:ascii="Times New Roman" w:hAnsi="Times New Roman" w:cs="Times New Roman"/>
          <w:sz w:val="24"/>
          <w:szCs w:val="24"/>
          <w:lang w:val="ro-RO"/>
        </w:rPr>
        <w:t>anexa 1 la prezenta hot</w:t>
      </w:r>
      <w:proofErr w:type="spellStart"/>
      <w:r w:rsidR="00A67ABD" w:rsidRPr="00DB398D">
        <w:rPr>
          <w:rFonts w:ascii="Times New Roman" w:hAnsi="Times New Roman" w:cs="Times New Roman"/>
          <w:sz w:val="24"/>
          <w:szCs w:val="24"/>
        </w:rPr>
        <w:t>ărâre</w:t>
      </w:r>
      <w:proofErr w:type="spellEnd"/>
      <w:r w:rsidR="00A67ABD" w:rsidRPr="00DB398D">
        <w:rPr>
          <w:rFonts w:ascii="Times New Roman" w:hAnsi="Times New Roman" w:cs="Times New Roman"/>
          <w:sz w:val="24"/>
          <w:szCs w:val="24"/>
        </w:rPr>
        <w:t>.</w:t>
      </w:r>
    </w:p>
    <w:p w14:paraId="3C1E88DE" w14:textId="53568E25" w:rsidR="00DA386F" w:rsidRPr="00DB398D" w:rsidRDefault="004849B6" w:rsidP="00DB398D">
      <w:pPr>
        <w:pStyle w:val="ListParagraph"/>
        <w:numPr>
          <w:ilvl w:val="0"/>
          <w:numId w:val="3"/>
        </w:numPr>
        <w:spacing w:after="0" w:line="240" w:lineRule="auto"/>
        <w:ind w:left="0" w:firstLine="0"/>
        <w:jc w:val="both"/>
        <w:rPr>
          <w:rFonts w:ascii="Times New Roman" w:hAnsi="Times New Roman" w:cs="Times New Roman"/>
          <w:sz w:val="24"/>
          <w:szCs w:val="24"/>
          <w:lang w:val="ro-RO"/>
        </w:rPr>
      </w:pPr>
      <w:r w:rsidRPr="00DB398D">
        <w:rPr>
          <w:rFonts w:ascii="Times New Roman" w:hAnsi="Times New Roman" w:cs="Times New Roman"/>
          <w:sz w:val="24"/>
          <w:szCs w:val="24"/>
          <w:lang w:val="ro-RO"/>
        </w:rPr>
        <w:t xml:space="preserve">Se împuternicește Primarul </w:t>
      </w:r>
      <w:r w:rsidR="00BB2DBE">
        <w:rPr>
          <w:rFonts w:ascii="Times New Roman" w:hAnsi="Times New Roman" w:cs="Times New Roman"/>
          <w:sz w:val="24"/>
          <w:szCs w:val="24"/>
          <w:lang w:val="ro-RO"/>
        </w:rPr>
        <w:t>Comunei Orlat ,</w:t>
      </w:r>
      <w:r w:rsidR="00C673EF">
        <w:rPr>
          <w:rFonts w:ascii="Times New Roman" w:hAnsi="Times New Roman" w:cs="Times New Roman"/>
          <w:sz w:val="24"/>
          <w:szCs w:val="24"/>
          <w:lang w:val="ro-RO"/>
        </w:rPr>
        <w:t xml:space="preserve"> dl. </w:t>
      </w:r>
      <w:r w:rsidR="00BB2DBE">
        <w:rPr>
          <w:rFonts w:ascii="Times New Roman" w:hAnsi="Times New Roman" w:cs="Times New Roman"/>
          <w:sz w:val="24"/>
          <w:szCs w:val="24"/>
          <w:lang w:val="ro-RO"/>
        </w:rPr>
        <w:t>Gâță Aurel</w:t>
      </w:r>
      <w:r w:rsidRPr="00DB398D">
        <w:rPr>
          <w:rFonts w:ascii="Times New Roman" w:hAnsi="Times New Roman" w:cs="Times New Roman"/>
          <w:sz w:val="24"/>
          <w:szCs w:val="24"/>
          <w:lang w:val="ro-RO"/>
        </w:rPr>
        <w:t xml:space="preserve">, să semneze </w:t>
      </w:r>
      <w:r w:rsidR="002551DC" w:rsidRPr="00DB398D">
        <w:rPr>
          <w:rFonts w:ascii="Times New Roman" w:hAnsi="Times New Roman" w:cs="Times New Roman"/>
          <w:sz w:val="24"/>
          <w:szCs w:val="24"/>
          <w:lang w:val="ro-RO"/>
        </w:rPr>
        <w:t>contractul</w:t>
      </w:r>
      <w:r w:rsidR="00FD19D2" w:rsidRPr="00DB398D">
        <w:rPr>
          <w:rFonts w:ascii="Times New Roman" w:hAnsi="Times New Roman" w:cs="Times New Roman"/>
          <w:sz w:val="24"/>
          <w:szCs w:val="24"/>
          <w:lang w:val="ro-RO"/>
        </w:rPr>
        <w:t xml:space="preserve"> menționat la art. 4</w:t>
      </w:r>
      <w:r w:rsidRPr="00DB398D">
        <w:rPr>
          <w:rFonts w:ascii="Times New Roman" w:hAnsi="Times New Roman" w:cs="Times New Roman"/>
          <w:sz w:val="24"/>
          <w:szCs w:val="24"/>
          <w:lang w:val="ro-RO"/>
        </w:rPr>
        <w:t xml:space="preserve">, în numele Unității administrativ-teritoriale </w:t>
      </w:r>
      <w:r w:rsidR="0098442D">
        <w:rPr>
          <w:rFonts w:ascii="Times New Roman" w:hAnsi="Times New Roman" w:cs="Times New Roman"/>
          <w:sz w:val="24"/>
          <w:szCs w:val="24"/>
          <w:lang w:val="ro-RO"/>
        </w:rPr>
        <w:t>Comuna Orlat</w:t>
      </w:r>
      <w:r w:rsidR="00150BD6">
        <w:rPr>
          <w:rFonts w:ascii="Times New Roman" w:hAnsi="Times New Roman" w:cs="Times New Roman"/>
          <w:sz w:val="24"/>
          <w:szCs w:val="24"/>
          <w:lang w:val="ro-RO"/>
        </w:rPr>
        <w:t>.</w:t>
      </w:r>
      <w:r w:rsidR="0098442D" w:rsidRPr="00DB398D">
        <w:rPr>
          <w:rFonts w:ascii="Times New Roman" w:hAnsi="Times New Roman" w:cs="Times New Roman"/>
          <w:sz w:val="24"/>
          <w:szCs w:val="24"/>
          <w:lang w:val="ro-RO"/>
        </w:rPr>
        <w:t xml:space="preserve"> </w:t>
      </w:r>
      <w:r w:rsidR="00EE4F55" w:rsidRPr="00DB398D">
        <w:rPr>
          <w:rFonts w:ascii="Times New Roman" w:hAnsi="Times New Roman" w:cs="Times New Roman"/>
          <w:sz w:val="24"/>
          <w:szCs w:val="24"/>
          <w:lang w:val="ro-RO"/>
        </w:rPr>
        <w:t>De asemenea, acesta va avea dreptul să semneze</w:t>
      </w:r>
      <w:r w:rsidR="000C34E5" w:rsidRPr="00DB398D">
        <w:rPr>
          <w:rFonts w:ascii="Times New Roman" w:hAnsi="Times New Roman" w:cs="Times New Roman"/>
          <w:sz w:val="24"/>
          <w:szCs w:val="24"/>
          <w:lang w:val="ro-RO"/>
        </w:rPr>
        <w:t>, în numele Unit</w:t>
      </w:r>
      <w:r w:rsidR="0098442D">
        <w:rPr>
          <w:rFonts w:ascii="Times New Roman" w:hAnsi="Times New Roman" w:cs="Times New Roman"/>
          <w:sz w:val="24"/>
          <w:szCs w:val="24"/>
          <w:lang w:val="ro-RO"/>
        </w:rPr>
        <w:t>ății administrativ-teritoriale Comuna Orlat</w:t>
      </w:r>
      <w:r w:rsidR="000C34E5" w:rsidRPr="00DB398D">
        <w:rPr>
          <w:rFonts w:ascii="Times New Roman" w:hAnsi="Times New Roman" w:cs="Times New Roman"/>
          <w:sz w:val="24"/>
          <w:szCs w:val="24"/>
          <w:lang w:val="ro-RO"/>
        </w:rPr>
        <w:t xml:space="preserve"> orice alte documente și să efectueze orice alte formalități necesare în vederea </w:t>
      </w:r>
      <w:r w:rsidR="00087A77" w:rsidRPr="00DB398D">
        <w:rPr>
          <w:rFonts w:ascii="Times New Roman" w:hAnsi="Times New Roman" w:cs="Times New Roman"/>
          <w:sz w:val="24"/>
          <w:szCs w:val="24"/>
          <w:lang w:val="ro-RO"/>
        </w:rPr>
        <w:t xml:space="preserve">executării </w:t>
      </w:r>
      <w:r w:rsidR="002551DC" w:rsidRPr="00DB398D">
        <w:rPr>
          <w:rFonts w:ascii="Times New Roman" w:hAnsi="Times New Roman" w:cs="Times New Roman"/>
          <w:sz w:val="24"/>
          <w:szCs w:val="24"/>
          <w:lang w:val="ro-RO"/>
        </w:rPr>
        <w:t>contractului</w:t>
      </w:r>
      <w:r w:rsidR="00087A77" w:rsidRPr="00DB398D">
        <w:rPr>
          <w:rFonts w:ascii="Times New Roman" w:hAnsi="Times New Roman" w:cs="Times New Roman"/>
          <w:sz w:val="24"/>
          <w:szCs w:val="24"/>
          <w:lang w:val="ro-RO"/>
        </w:rPr>
        <w:t xml:space="preserve"> menționat la art. 4</w:t>
      </w:r>
      <w:r w:rsidR="0019395A" w:rsidRPr="00DB398D">
        <w:rPr>
          <w:rFonts w:ascii="Times New Roman" w:hAnsi="Times New Roman" w:cs="Times New Roman"/>
          <w:sz w:val="24"/>
          <w:szCs w:val="24"/>
          <w:lang w:val="ro-RO"/>
        </w:rPr>
        <w:t>.</w:t>
      </w:r>
    </w:p>
    <w:p w14:paraId="61356007" w14:textId="77777777" w:rsidR="0098442D" w:rsidRDefault="004849B6" w:rsidP="00DB398D">
      <w:pPr>
        <w:pStyle w:val="ListParagraph"/>
        <w:numPr>
          <w:ilvl w:val="0"/>
          <w:numId w:val="3"/>
        </w:numPr>
        <w:spacing w:after="0" w:line="240" w:lineRule="auto"/>
        <w:ind w:left="0" w:firstLine="0"/>
        <w:jc w:val="both"/>
        <w:rPr>
          <w:rFonts w:ascii="Times New Roman" w:hAnsi="Times New Roman" w:cs="Times New Roman"/>
          <w:sz w:val="24"/>
          <w:szCs w:val="24"/>
          <w:lang w:val="fr-FR"/>
        </w:rPr>
      </w:pPr>
      <w:r w:rsidRPr="0098442D">
        <w:rPr>
          <w:rFonts w:ascii="Times New Roman" w:hAnsi="Times New Roman" w:cs="Times New Roman"/>
          <w:sz w:val="24"/>
          <w:szCs w:val="24"/>
          <w:lang w:val="ro-RO"/>
        </w:rPr>
        <w:t xml:space="preserve">Cu aducerea la îndeplinire a prezentei hotărâri se încredințează </w:t>
      </w:r>
      <w:r w:rsidR="0098442D" w:rsidRPr="0098442D">
        <w:rPr>
          <w:rFonts w:ascii="Times New Roman" w:hAnsi="Times New Roman" w:cs="Times New Roman"/>
          <w:sz w:val="24"/>
          <w:szCs w:val="24"/>
          <w:lang w:val="ro-RO"/>
        </w:rPr>
        <w:t>Primarul Comunei Orlat</w:t>
      </w:r>
      <w:r w:rsidRPr="0098442D">
        <w:rPr>
          <w:rFonts w:ascii="Times New Roman" w:hAnsi="Times New Roman" w:cs="Times New Roman"/>
          <w:sz w:val="24"/>
          <w:szCs w:val="24"/>
          <w:lang w:val="ro-RO"/>
        </w:rPr>
        <w:t xml:space="preserve">, prin aparatul de specialitate al </w:t>
      </w:r>
      <w:proofErr w:type="spellStart"/>
      <w:r w:rsidR="0098442D" w:rsidRPr="0098442D">
        <w:rPr>
          <w:rFonts w:ascii="Times New Roman" w:hAnsi="Times New Roman" w:cs="Times New Roman"/>
          <w:sz w:val="24"/>
          <w:szCs w:val="24"/>
          <w:lang w:val="fr-FR"/>
        </w:rPr>
        <w:t>Primarului</w:t>
      </w:r>
      <w:proofErr w:type="spellEnd"/>
      <w:r w:rsidR="0098442D" w:rsidRPr="0098442D">
        <w:rPr>
          <w:rFonts w:ascii="Times New Roman" w:hAnsi="Times New Roman" w:cs="Times New Roman"/>
          <w:sz w:val="24"/>
          <w:szCs w:val="24"/>
          <w:lang w:val="fr-FR"/>
        </w:rPr>
        <w:t>.</w:t>
      </w:r>
    </w:p>
    <w:p w14:paraId="748C28BF" w14:textId="7F34F2AE" w:rsidR="004849B6" w:rsidRPr="0098442D" w:rsidRDefault="004849B6" w:rsidP="00DB398D">
      <w:pPr>
        <w:pStyle w:val="ListParagraph"/>
        <w:numPr>
          <w:ilvl w:val="0"/>
          <w:numId w:val="3"/>
        </w:numPr>
        <w:spacing w:after="0" w:line="240" w:lineRule="auto"/>
        <w:ind w:left="0" w:firstLine="0"/>
        <w:jc w:val="both"/>
        <w:rPr>
          <w:rFonts w:ascii="Times New Roman" w:hAnsi="Times New Roman" w:cs="Times New Roman"/>
          <w:sz w:val="24"/>
          <w:szCs w:val="24"/>
          <w:lang w:val="fr-FR"/>
        </w:rPr>
      </w:pPr>
      <w:r w:rsidRPr="0098442D">
        <w:rPr>
          <w:rFonts w:ascii="Times New Roman" w:hAnsi="Times New Roman" w:cs="Times New Roman"/>
          <w:sz w:val="24"/>
          <w:szCs w:val="24"/>
          <w:lang w:val="ro-RO"/>
        </w:rPr>
        <w:t xml:space="preserve">Prezenta hotărâre se comunică </w:t>
      </w:r>
      <w:r w:rsidR="0098442D">
        <w:rPr>
          <w:rFonts w:ascii="Times New Roman" w:hAnsi="Times New Roman" w:cs="Times New Roman"/>
          <w:sz w:val="24"/>
          <w:szCs w:val="24"/>
          <w:lang w:val="ro-RO"/>
        </w:rPr>
        <w:t>Instituției Prefectului Județului Sibiu</w:t>
      </w:r>
      <w:r w:rsidRPr="0098442D">
        <w:rPr>
          <w:rFonts w:ascii="Times New Roman" w:hAnsi="Times New Roman" w:cs="Times New Roman"/>
          <w:sz w:val="24"/>
          <w:szCs w:val="24"/>
          <w:lang w:val="fr-FR"/>
        </w:rPr>
        <w:t>.</w:t>
      </w:r>
    </w:p>
    <w:p w14:paraId="40041083" w14:textId="352CD36C" w:rsidR="004849B6" w:rsidRPr="00DB398D" w:rsidRDefault="004849B6" w:rsidP="00DB398D">
      <w:pPr>
        <w:pStyle w:val="ListParagraph"/>
        <w:numPr>
          <w:ilvl w:val="0"/>
          <w:numId w:val="3"/>
        </w:numPr>
        <w:spacing w:after="0" w:line="240" w:lineRule="auto"/>
        <w:ind w:left="0" w:firstLine="0"/>
        <w:jc w:val="both"/>
        <w:rPr>
          <w:rFonts w:ascii="Times New Roman" w:hAnsi="Times New Roman" w:cs="Times New Roman"/>
          <w:sz w:val="24"/>
          <w:szCs w:val="24"/>
          <w:lang w:val="ro-RO"/>
        </w:rPr>
      </w:pPr>
      <w:r w:rsidRPr="00DB398D">
        <w:rPr>
          <w:rFonts w:ascii="Times New Roman" w:hAnsi="Times New Roman" w:cs="Times New Roman"/>
          <w:sz w:val="24"/>
          <w:szCs w:val="24"/>
          <w:lang w:val="ro-RO"/>
        </w:rPr>
        <w:t xml:space="preserve">Prezenta hotărâre va fi afișată la avizierul </w:t>
      </w:r>
      <w:r w:rsidR="0098442D">
        <w:rPr>
          <w:rFonts w:ascii="Times New Roman" w:hAnsi="Times New Roman" w:cs="Times New Roman"/>
          <w:sz w:val="24"/>
          <w:szCs w:val="24"/>
          <w:lang w:val="ro-RO"/>
        </w:rPr>
        <w:t>Primăriei Comunei Orlat</w:t>
      </w:r>
      <w:r w:rsidRPr="00DB398D">
        <w:rPr>
          <w:rFonts w:ascii="Times New Roman" w:hAnsi="Times New Roman" w:cs="Times New Roman"/>
          <w:sz w:val="24"/>
          <w:szCs w:val="24"/>
          <w:lang w:val="ro-RO"/>
        </w:rPr>
        <w:t xml:space="preserve"> și publicată pe pagina web a </w:t>
      </w:r>
      <w:r w:rsidR="0098442D">
        <w:rPr>
          <w:rFonts w:ascii="Times New Roman" w:hAnsi="Times New Roman" w:cs="Times New Roman"/>
          <w:sz w:val="24"/>
          <w:szCs w:val="24"/>
          <w:lang w:val="ro-RO"/>
        </w:rPr>
        <w:t>Primăriei Comunei Orlat</w:t>
      </w:r>
      <w:r w:rsidR="0098442D" w:rsidRPr="00DB398D">
        <w:rPr>
          <w:rFonts w:ascii="Times New Roman" w:hAnsi="Times New Roman" w:cs="Times New Roman"/>
          <w:sz w:val="24"/>
          <w:szCs w:val="24"/>
          <w:lang w:val="fr-FR"/>
        </w:rPr>
        <w:t xml:space="preserve"> </w:t>
      </w:r>
      <w:r w:rsidRPr="00DB398D">
        <w:rPr>
          <w:rFonts w:ascii="Times New Roman" w:hAnsi="Times New Roman" w:cs="Times New Roman"/>
          <w:sz w:val="24"/>
          <w:szCs w:val="24"/>
          <w:lang w:val="ro-RO"/>
        </w:rPr>
        <w:t xml:space="preserve">prin grija </w:t>
      </w:r>
      <w:r w:rsidR="0098442D">
        <w:rPr>
          <w:rFonts w:ascii="Times New Roman" w:hAnsi="Times New Roman" w:cs="Times New Roman"/>
          <w:sz w:val="24"/>
          <w:szCs w:val="24"/>
          <w:lang w:val="ro-RO"/>
        </w:rPr>
        <w:t>secretarului general al Comunei Orlat</w:t>
      </w:r>
      <w:r w:rsidRPr="00DB398D">
        <w:rPr>
          <w:rFonts w:ascii="Times New Roman" w:hAnsi="Times New Roman" w:cs="Times New Roman"/>
          <w:sz w:val="24"/>
          <w:szCs w:val="24"/>
          <w:lang w:val="ro-RO"/>
        </w:rPr>
        <w:t>.</w:t>
      </w:r>
    </w:p>
    <w:p w14:paraId="7A4696FA" w14:textId="65FB2A44" w:rsidR="004849B6" w:rsidRPr="00DB398D" w:rsidRDefault="004849B6" w:rsidP="00DB398D">
      <w:pPr>
        <w:pStyle w:val="ListParagraph"/>
        <w:numPr>
          <w:ilvl w:val="0"/>
          <w:numId w:val="3"/>
        </w:numPr>
        <w:spacing w:after="0" w:line="240" w:lineRule="auto"/>
        <w:ind w:left="0" w:firstLine="0"/>
        <w:jc w:val="both"/>
        <w:rPr>
          <w:rFonts w:ascii="Times New Roman" w:hAnsi="Times New Roman" w:cs="Times New Roman"/>
          <w:sz w:val="24"/>
          <w:szCs w:val="24"/>
          <w:lang w:val="ro-RO"/>
        </w:rPr>
      </w:pPr>
      <w:r w:rsidRPr="00DB398D">
        <w:rPr>
          <w:rFonts w:ascii="Times New Roman" w:hAnsi="Times New Roman" w:cs="Times New Roman"/>
          <w:sz w:val="24"/>
          <w:szCs w:val="24"/>
          <w:lang w:val="ro-RO"/>
        </w:rPr>
        <w:t xml:space="preserve">Prezenta hotărâre va fi publicată în Monitorul Oficial </w:t>
      </w:r>
      <w:r w:rsidR="0098442D">
        <w:rPr>
          <w:rFonts w:ascii="Times New Roman" w:hAnsi="Times New Roman" w:cs="Times New Roman"/>
          <w:sz w:val="24"/>
          <w:szCs w:val="24"/>
          <w:lang w:val="ro-RO"/>
        </w:rPr>
        <w:t xml:space="preserve">Local </w:t>
      </w:r>
      <w:r w:rsidRPr="00DB398D">
        <w:rPr>
          <w:rFonts w:ascii="Times New Roman" w:hAnsi="Times New Roman" w:cs="Times New Roman"/>
          <w:sz w:val="24"/>
          <w:szCs w:val="24"/>
          <w:lang w:val="ro-RO"/>
        </w:rPr>
        <w:t xml:space="preserve">al </w:t>
      </w:r>
      <w:r w:rsidR="0098442D">
        <w:rPr>
          <w:rFonts w:ascii="Times New Roman" w:hAnsi="Times New Roman" w:cs="Times New Roman"/>
          <w:sz w:val="24"/>
          <w:szCs w:val="24"/>
          <w:lang w:val="ro-RO"/>
        </w:rPr>
        <w:t>Comunei Orlat</w:t>
      </w:r>
      <w:r w:rsidRPr="00DB398D">
        <w:rPr>
          <w:rFonts w:ascii="Times New Roman" w:hAnsi="Times New Roman" w:cs="Times New Roman"/>
          <w:sz w:val="24"/>
          <w:szCs w:val="24"/>
          <w:lang w:val="fr-FR"/>
        </w:rPr>
        <w:t xml:space="preserve"> </w:t>
      </w:r>
      <w:r w:rsidRPr="00DB398D">
        <w:rPr>
          <w:rFonts w:ascii="Times New Roman" w:hAnsi="Times New Roman" w:cs="Times New Roman"/>
          <w:sz w:val="24"/>
          <w:szCs w:val="24"/>
          <w:lang w:val="ro-RO"/>
        </w:rPr>
        <w:t xml:space="preserve">prin grija </w:t>
      </w:r>
      <w:r w:rsidR="0098442D" w:rsidRPr="0098442D">
        <w:rPr>
          <w:rFonts w:ascii="Times New Roman" w:hAnsi="Times New Roman" w:cs="Times New Roman"/>
          <w:sz w:val="24"/>
          <w:szCs w:val="24"/>
          <w:lang w:val="ro-RO"/>
        </w:rPr>
        <w:t>aparatul</w:t>
      </w:r>
      <w:r w:rsidR="0098442D">
        <w:rPr>
          <w:rFonts w:ascii="Times New Roman" w:hAnsi="Times New Roman" w:cs="Times New Roman"/>
          <w:sz w:val="24"/>
          <w:szCs w:val="24"/>
          <w:lang w:val="ro-RO"/>
        </w:rPr>
        <w:t>ui</w:t>
      </w:r>
      <w:r w:rsidR="0098442D" w:rsidRPr="0098442D">
        <w:rPr>
          <w:rFonts w:ascii="Times New Roman" w:hAnsi="Times New Roman" w:cs="Times New Roman"/>
          <w:sz w:val="24"/>
          <w:szCs w:val="24"/>
          <w:lang w:val="ro-RO"/>
        </w:rPr>
        <w:t xml:space="preserve"> de specialitate al </w:t>
      </w:r>
      <w:proofErr w:type="spellStart"/>
      <w:r w:rsidR="0098442D" w:rsidRPr="0098442D">
        <w:rPr>
          <w:rFonts w:ascii="Times New Roman" w:hAnsi="Times New Roman" w:cs="Times New Roman"/>
          <w:sz w:val="24"/>
          <w:szCs w:val="24"/>
          <w:lang w:val="fr-FR"/>
        </w:rPr>
        <w:t>Primarului</w:t>
      </w:r>
      <w:proofErr w:type="spellEnd"/>
      <w:r w:rsidRPr="00DB398D">
        <w:rPr>
          <w:rFonts w:ascii="Times New Roman" w:hAnsi="Times New Roman" w:cs="Times New Roman"/>
          <w:sz w:val="24"/>
          <w:szCs w:val="24"/>
          <w:lang w:val="fr-FR"/>
        </w:rPr>
        <w:t>.</w:t>
      </w:r>
    </w:p>
    <w:p w14:paraId="625A2460" w14:textId="77777777" w:rsidR="004849B6" w:rsidRDefault="004849B6" w:rsidP="00DB398D">
      <w:pPr>
        <w:spacing w:after="0" w:line="240" w:lineRule="auto"/>
        <w:jc w:val="both"/>
        <w:rPr>
          <w:rFonts w:ascii="Times New Roman" w:hAnsi="Times New Roman" w:cs="Times New Roman"/>
          <w:sz w:val="24"/>
          <w:szCs w:val="24"/>
          <w:highlight w:val="green"/>
          <w:lang w:val="ro-RO"/>
        </w:rPr>
      </w:pPr>
    </w:p>
    <w:p w14:paraId="31D1FF3D" w14:textId="77777777" w:rsidR="0098442D" w:rsidRDefault="0098442D" w:rsidP="0098442D">
      <w:pPr>
        <w:pStyle w:val="Header"/>
        <w:tabs>
          <w:tab w:val="left" w:pos="708"/>
        </w:tabs>
        <w:jc w:val="center"/>
        <w:rPr>
          <w:b/>
          <w:bCs/>
          <w:sz w:val="24"/>
          <w:szCs w:val="24"/>
          <w:lang w:val="it-IT"/>
        </w:rPr>
      </w:pPr>
    </w:p>
    <w:p w14:paraId="1EAD1B3F" w14:textId="77777777" w:rsidR="0098442D" w:rsidRDefault="0098442D" w:rsidP="0098442D">
      <w:pPr>
        <w:pStyle w:val="Header"/>
        <w:tabs>
          <w:tab w:val="left" w:pos="708"/>
        </w:tabs>
        <w:jc w:val="center"/>
        <w:rPr>
          <w:b/>
          <w:bCs/>
          <w:sz w:val="24"/>
          <w:szCs w:val="24"/>
          <w:lang w:val="it-IT"/>
        </w:rPr>
      </w:pPr>
      <w:r>
        <w:rPr>
          <w:b/>
          <w:bCs/>
          <w:sz w:val="24"/>
          <w:szCs w:val="24"/>
          <w:lang w:val="it-IT"/>
        </w:rPr>
        <w:t>INIŢIATOR,</w:t>
      </w:r>
    </w:p>
    <w:p w14:paraId="4D9117A2" w14:textId="71FB0E69" w:rsidR="0098442D" w:rsidRPr="00514118" w:rsidRDefault="0098442D" w:rsidP="0098442D">
      <w:pPr>
        <w:pStyle w:val="Header"/>
        <w:tabs>
          <w:tab w:val="left" w:pos="708"/>
        </w:tabs>
        <w:jc w:val="center"/>
        <w:rPr>
          <w:b/>
          <w:sz w:val="24"/>
          <w:szCs w:val="24"/>
          <w:lang w:val="fr-FR"/>
        </w:rPr>
      </w:pPr>
      <w:r w:rsidRPr="00514118">
        <w:rPr>
          <w:b/>
          <w:sz w:val="24"/>
          <w:szCs w:val="24"/>
          <w:lang w:val="fr-FR"/>
        </w:rPr>
        <w:t>PRIMAR</w:t>
      </w:r>
    </w:p>
    <w:p w14:paraId="2B9FC090" w14:textId="4764B9C5" w:rsidR="0098442D" w:rsidRPr="00514118" w:rsidRDefault="0098442D" w:rsidP="0098442D">
      <w:pPr>
        <w:pStyle w:val="Header"/>
        <w:tabs>
          <w:tab w:val="left" w:pos="708"/>
        </w:tabs>
        <w:jc w:val="center"/>
        <w:rPr>
          <w:b/>
          <w:sz w:val="24"/>
          <w:szCs w:val="24"/>
          <w:lang w:val="fr-FR"/>
        </w:rPr>
      </w:pPr>
      <w:r w:rsidRPr="00514118">
        <w:rPr>
          <w:b/>
          <w:sz w:val="24"/>
          <w:szCs w:val="24"/>
          <w:lang w:val="fr-FR"/>
        </w:rPr>
        <w:t>AUREL  GÂŢĂ</w:t>
      </w:r>
    </w:p>
    <w:p w14:paraId="60399396" w14:textId="77777777" w:rsidR="0098442D" w:rsidRDefault="0098442D" w:rsidP="0098442D">
      <w:pPr>
        <w:pStyle w:val="Header"/>
        <w:tabs>
          <w:tab w:val="left" w:pos="708"/>
        </w:tabs>
        <w:jc w:val="right"/>
        <w:rPr>
          <w:b/>
          <w:sz w:val="24"/>
          <w:szCs w:val="24"/>
          <w:lang w:val="fr-FR"/>
        </w:rPr>
      </w:pPr>
    </w:p>
    <w:p w14:paraId="2AAB3160" w14:textId="77777777" w:rsidR="0098442D" w:rsidRPr="00514118" w:rsidRDefault="0098442D" w:rsidP="0098442D">
      <w:pPr>
        <w:pStyle w:val="Header"/>
        <w:tabs>
          <w:tab w:val="left" w:pos="708"/>
        </w:tabs>
        <w:jc w:val="right"/>
        <w:rPr>
          <w:b/>
          <w:sz w:val="24"/>
          <w:szCs w:val="24"/>
          <w:lang w:val="fr-FR"/>
        </w:rPr>
      </w:pPr>
      <w:r w:rsidRPr="00514118">
        <w:rPr>
          <w:b/>
          <w:sz w:val="24"/>
          <w:szCs w:val="24"/>
          <w:lang w:val="fr-FR"/>
        </w:rPr>
        <w:t>AVIZEAZĂ</w:t>
      </w:r>
    </w:p>
    <w:p w14:paraId="0491FA48" w14:textId="77777777" w:rsidR="0098442D" w:rsidRPr="00514118" w:rsidRDefault="0098442D" w:rsidP="0098442D">
      <w:pPr>
        <w:pStyle w:val="Header"/>
        <w:tabs>
          <w:tab w:val="left" w:pos="708"/>
        </w:tabs>
        <w:jc w:val="right"/>
        <w:rPr>
          <w:b/>
          <w:sz w:val="24"/>
          <w:szCs w:val="24"/>
          <w:lang w:val="fr-FR"/>
        </w:rPr>
      </w:pPr>
      <w:r>
        <w:rPr>
          <w:b/>
          <w:sz w:val="24"/>
          <w:szCs w:val="24"/>
          <w:lang w:val="fr-FR"/>
        </w:rPr>
        <w:t>SECRETAR GENERAL</w:t>
      </w:r>
      <w:r w:rsidRPr="00514118">
        <w:rPr>
          <w:b/>
          <w:sz w:val="24"/>
          <w:szCs w:val="24"/>
          <w:lang w:val="fr-FR"/>
        </w:rPr>
        <w:t xml:space="preserve"> C</w:t>
      </w:r>
      <w:r>
        <w:rPr>
          <w:b/>
          <w:sz w:val="24"/>
          <w:szCs w:val="24"/>
          <w:lang w:val="fr-FR"/>
        </w:rPr>
        <w:t>OMUNA ORLAT</w:t>
      </w:r>
      <w:r w:rsidRPr="00514118">
        <w:rPr>
          <w:b/>
          <w:sz w:val="24"/>
          <w:szCs w:val="24"/>
          <w:lang w:val="fr-FR"/>
        </w:rPr>
        <w:t xml:space="preserve">, </w:t>
      </w:r>
    </w:p>
    <w:p w14:paraId="6F3B5DCA" w14:textId="77777777" w:rsidR="0098442D" w:rsidRPr="00514118" w:rsidRDefault="0098442D" w:rsidP="0098442D">
      <w:pPr>
        <w:pStyle w:val="Header"/>
        <w:tabs>
          <w:tab w:val="left" w:pos="708"/>
        </w:tabs>
        <w:jc w:val="right"/>
        <w:rPr>
          <w:b/>
          <w:sz w:val="24"/>
          <w:szCs w:val="24"/>
          <w:lang w:val="fr-FR"/>
        </w:rPr>
      </w:pPr>
      <w:r w:rsidRPr="00514118">
        <w:rPr>
          <w:b/>
          <w:sz w:val="24"/>
          <w:szCs w:val="24"/>
          <w:lang w:val="fr-FR"/>
        </w:rPr>
        <w:t>VULEA MONICA-ELENA</w:t>
      </w:r>
    </w:p>
    <w:p w14:paraId="1F5908FB" w14:textId="77777777" w:rsidR="00BB2DBE" w:rsidRDefault="00BB2DBE" w:rsidP="00DB398D">
      <w:pPr>
        <w:spacing w:after="0" w:line="240" w:lineRule="auto"/>
        <w:jc w:val="both"/>
        <w:rPr>
          <w:rFonts w:ascii="Times New Roman" w:hAnsi="Times New Roman" w:cs="Times New Roman"/>
          <w:sz w:val="24"/>
          <w:szCs w:val="24"/>
          <w:highlight w:val="green"/>
          <w:lang w:val="ro-RO"/>
        </w:rPr>
      </w:pPr>
    </w:p>
    <w:p w14:paraId="46C5BE6B" w14:textId="77777777" w:rsidR="00BB2DBE" w:rsidRDefault="00BB2DBE" w:rsidP="00DB398D">
      <w:pPr>
        <w:spacing w:after="0" w:line="240" w:lineRule="auto"/>
        <w:jc w:val="both"/>
        <w:rPr>
          <w:rFonts w:ascii="Times New Roman" w:hAnsi="Times New Roman" w:cs="Times New Roman"/>
          <w:sz w:val="24"/>
          <w:szCs w:val="24"/>
          <w:highlight w:val="green"/>
          <w:lang w:val="ro-RO"/>
        </w:rPr>
      </w:pPr>
    </w:p>
    <w:p w14:paraId="593B6449" w14:textId="77777777" w:rsidR="00C673EF" w:rsidRDefault="00C673EF" w:rsidP="00DB398D">
      <w:pPr>
        <w:spacing w:after="0" w:line="240" w:lineRule="auto"/>
        <w:jc w:val="both"/>
        <w:rPr>
          <w:rFonts w:ascii="Times New Roman" w:hAnsi="Times New Roman" w:cs="Times New Roman"/>
          <w:sz w:val="24"/>
          <w:szCs w:val="24"/>
          <w:highlight w:val="green"/>
          <w:lang w:val="ro-RO"/>
        </w:rPr>
      </w:pPr>
    </w:p>
    <w:p w14:paraId="56831D4F" w14:textId="77777777" w:rsidR="00C673EF" w:rsidRDefault="00C673EF" w:rsidP="00DB398D">
      <w:pPr>
        <w:spacing w:after="0" w:line="240" w:lineRule="auto"/>
        <w:jc w:val="both"/>
        <w:rPr>
          <w:rFonts w:ascii="Times New Roman" w:hAnsi="Times New Roman" w:cs="Times New Roman"/>
          <w:sz w:val="24"/>
          <w:szCs w:val="24"/>
          <w:highlight w:val="green"/>
          <w:lang w:val="ro-RO"/>
        </w:rPr>
      </w:pPr>
    </w:p>
    <w:p w14:paraId="7F0842E7" w14:textId="77777777" w:rsidR="00C673EF" w:rsidRDefault="00C673EF" w:rsidP="00DB398D">
      <w:pPr>
        <w:spacing w:after="0" w:line="240" w:lineRule="auto"/>
        <w:jc w:val="both"/>
        <w:rPr>
          <w:rFonts w:ascii="Times New Roman" w:hAnsi="Times New Roman" w:cs="Times New Roman"/>
          <w:sz w:val="24"/>
          <w:szCs w:val="24"/>
          <w:highlight w:val="green"/>
          <w:lang w:val="ro-RO"/>
        </w:rPr>
      </w:pPr>
    </w:p>
    <w:p w14:paraId="7AFB84A3" w14:textId="77777777" w:rsidR="00C673EF" w:rsidRDefault="00C673EF" w:rsidP="00DB398D">
      <w:pPr>
        <w:spacing w:after="0" w:line="240" w:lineRule="auto"/>
        <w:jc w:val="both"/>
        <w:rPr>
          <w:rFonts w:ascii="Times New Roman" w:hAnsi="Times New Roman" w:cs="Times New Roman"/>
          <w:sz w:val="24"/>
          <w:szCs w:val="24"/>
          <w:highlight w:val="green"/>
          <w:lang w:val="ro-RO"/>
        </w:rPr>
      </w:pPr>
    </w:p>
    <w:p w14:paraId="1E1C50A3" w14:textId="77777777" w:rsidR="00C673EF" w:rsidRDefault="00C673EF" w:rsidP="00DB398D">
      <w:pPr>
        <w:spacing w:after="0" w:line="240" w:lineRule="auto"/>
        <w:jc w:val="both"/>
        <w:rPr>
          <w:rFonts w:ascii="Times New Roman" w:hAnsi="Times New Roman" w:cs="Times New Roman"/>
          <w:sz w:val="24"/>
          <w:szCs w:val="24"/>
          <w:highlight w:val="green"/>
          <w:lang w:val="ro-RO"/>
        </w:rPr>
      </w:pPr>
    </w:p>
    <w:p w14:paraId="3F4E3496" w14:textId="77777777" w:rsidR="00C673EF" w:rsidRDefault="00C673EF" w:rsidP="00DB398D">
      <w:pPr>
        <w:spacing w:after="0" w:line="240" w:lineRule="auto"/>
        <w:jc w:val="both"/>
        <w:rPr>
          <w:rFonts w:ascii="Times New Roman" w:hAnsi="Times New Roman" w:cs="Times New Roman"/>
          <w:sz w:val="24"/>
          <w:szCs w:val="24"/>
          <w:highlight w:val="green"/>
          <w:lang w:val="ro-RO"/>
        </w:rPr>
      </w:pPr>
    </w:p>
    <w:p w14:paraId="2B26D6A7" w14:textId="77777777" w:rsidR="00BB2DBE" w:rsidRDefault="00BB2DBE" w:rsidP="00DB398D">
      <w:pPr>
        <w:spacing w:after="0" w:line="240" w:lineRule="auto"/>
        <w:jc w:val="both"/>
        <w:rPr>
          <w:rFonts w:ascii="Times New Roman" w:hAnsi="Times New Roman" w:cs="Times New Roman"/>
          <w:sz w:val="24"/>
          <w:szCs w:val="24"/>
          <w:highlight w:val="green"/>
          <w:lang w:val="ro-RO"/>
        </w:rPr>
      </w:pPr>
    </w:p>
    <w:p w14:paraId="0C059EF6" w14:textId="1CB6110C" w:rsidR="00BB2DBE" w:rsidRPr="00C673EF" w:rsidRDefault="00BB2DBE" w:rsidP="00BB2DBE">
      <w:pPr>
        <w:spacing w:after="0" w:line="240" w:lineRule="auto"/>
        <w:jc w:val="right"/>
        <w:rPr>
          <w:rFonts w:ascii="Times New Roman" w:hAnsi="Times New Roman" w:cs="Times New Roman"/>
          <w:sz w:val="24"/>
          <w:szCs w:val="24"/>
          <w:lang w:val="ro-RO"/>
        </w:rPr>
      </w:pPr>
      <w:r w:rsidRPr="00C673EF">
        <w:rPr>
          <w:rFonts w:ascii="Times New Roman" w:hAnsi="Times New Roman" w:cs="Times New Roman"/>
          <w:sz w:val="24"/>
          <w:szCs w:val="24"/>
          <w:lang w:val="ro-RO"/>
        </w:rPr>
        <w:t>Anexa nr. 1 la HCL nr. ...../2022</w:t>
      </w:r>
    </w:p>
    <w:p w14:paraId="30D859B1" w14:textId="77777777" w:rsidR="005847EC" w:rsidRDefault="005847EC" w:rsidP="00BB2DBE">
      <w:pPr>
        <w:spacing w:after="0" w:line="240" w:lineRule="auto"/>
        <w:jc w:val="right"/>
        <w:rPr>
          <w:rFonts w:ascii="Times New Roman" w:hAnsi="Times New Roman" w:cs="Times New Roman"/>
          <w:sz w:val="24"/>
          <w:szCs w:val="24"/>
          <w:highlight w:val="green"/>
          <w:lang w:val="ro-RO"/>
        </w:rPr>
      </w:pPr>
    </w:p>
    <w:p w14:paraId="76F5B485" w14:textId="77777777" w:rsidR="005847EC" w:rsidRDefault="005847EC" w:rsidP="00BB2DBE">
      <w:pPr>
        <w:spacing w:after="0" w:line="240" w:lineRule="auto"/>
        <w:jc w:val="right"/>
        <w:rPr>
          <w:rFonts w:ascii="Times New Roman" w:hAnsi="Times New Roman" w:cs="Times New Roman"/>
          <w:sz w:val="24"/>
          <w:szCs w:val="24"/>
          <w:highlight w:val="green"/>
          <w:lang w:val="ro-RO"/>
        </w:rPr>
      </w:pPr>
    </w:p>
    <w:p w14:paraId="6F932895" w14:textId="77777777" w:rsidR="005847EC" w:rsidRPr="00A05B6E" w:rsidRDefault="005847EC" w:rsidP="005847EC">
      <w:pPr>
        <w:pStyle w:val="Title"/>
        <w:jc w:val="center"/>
        <w:rPr>
          <w:sz w:val="22"/>
          <w:szCs w:val="22"/>
          <w:lang w:val="ro-RO"/>
        </w:rPr>
      </w:pPr>
      <w:r>
        <w:rPr>
          <w:sz w:val="22"/>
          <w:szCs w:val="22"/>
          <w:lang w:val="ro-RO"/>
        </w:rPr>
        <w:t>CONTRACT</w:t>
      </w:r>
    </w:p>
    <w:p w14:paraId="7B88C9F8" w14:textId="77777777" w:rsidR="005847EC" w:rsidRPr="00A05B6E" w:rsidRDefault="005847EC" w:rsidP="005847EC">
      <w:pPr>
        <w:pStyle w:val="Body"/>
        <w:rPr>
          <w:lang w:val="ro-RO"/>
        </w:rPr>
      </w:pPr>
      <w:r w:rsidRPr="00A05B6E">
        <w:rPr>
          <w:lang w:val="ro-RO"/>
        </w:rPr>
        <w:t>Prezent</w:t>
      </w:r>
      <w:r>
        <w:rPr>
          <w:lang w:val="ro-RO"/>
        </w:rPr>
        <w:t>ul Contract</w:t>
      </w:r>
      <w:r w:rsidRPr="00A05B6E">
        <w:rPr>
          <w:lang w:val="ro-RO"/>
        </w:rPr>
        <w:t xml:space="preserve"> („</w:t>
      </w:r>
      <w:r>
        <w:rPr>
          <w:b/>
          <w:bCs/>
          <w:lang w:val="ro-RO"/>
        </w:rPr>
        <w:t>Contractul</w:t>
      </w:r>
      <w:r w:rsidRPr="00A05B6E">
        <w:rPr>
          <w:lang w:val="ro-RO"/>
        </w:rPr>
        <w:t>”), este încheiat la data de [</w:t>
      </w:r>
      <w:r w:rsidRPr="00A05B6E">
        <w:rPr>
          <w:highlight w:val="yellow"/>
          <w:lang w:val="ro-RO"/>
        </w:rPr>
        <w:t>zi</w:t>
      </w:r>
      <w:r w:rsidRPr="00A05B6E">
        <w:rPr>
          <w:lang w:val="ro-RO"/>
        </w:rPr>
        <w:t xml:space="preserve">] </w:t>
      </w:r>
      <w:bookmarkStart w:id="1" w:name="_Hlk99094266"/>
      <w:r w:rsidRPr="00A05B6E">
        <w:rPr>
          <w:lang w:val="ro-RO"/>
        </w:rPr>
        <w:t>[</w:t>
      </w:r>
      <w:r w:rsidRPr="00A05B6E">
        <w:rPr>
          <w:highlight w:val="yellow"/>
          <w:lang w:val="ro-RO"/>
        </w:rPr>
        <w:t>lună</w:t>
      </w:r>
      <w:r w:rsidRPr="00A05B6E">
        <w:rPr>
          <w:lang w:val="ro-RO"/>
        </w:rPr>
        <w:t xml:space="preserve">] </w:t>
      </w:r>
      <w:bookmarkEnd w:id="1"/>
      <w:r w:rsidRPr="00A05B6E">
        <w:rPr>
          <w:lang w:val="ro-RO"/>
        </w:rPr>
        <w:t>2022 („</w:t>
      </w:r>
      <w:r w:rsidRPr="00A05B6E">
        <w:rPr>
          <w:b/>
          <w:bCs/>
          <w:lang w:val="ro-RO"/>
        </w:rPr>
        <w:t>Data Semnării</w:t>
      </w:r>
      <w:r w:rsidRPr="00A05B6E">
        <w:rPr>
          <w:lang w:val="ro-RO"/>
        </w:rPr>
        <w:t>”), între:</w:t>
      </w:r>
    </w:p>
    <w:p w14:paraId="49B93A63" w14:textId="77777777" w:rsidR="005847EC" w:rsidRDefault="005847EC" w:rsidP="005847EC">
      <w:pPr>
        <w:pStyle w:val="Parties"/>
        <w:numPr>
          <w:ilvl w:val="0"/>
          <w:numId w:val="0"/>
        </w:numPr>
        <w:ind w:left="680"/>
        <w:rPr>
          <w:lang w:val="ro-RO"/>
        </w:rPr>
      </w:pPr>
      <w:r w:rsidRPr="00B427BE">
        <w:rPr>
          <w:lang w:val="ro-RO"/>
        </w:rPr>
        <w:t xml:space="preserve">JUDEȚUL SIBIU, </w:t>
      </w:r>
      <w:r w:rsidRPr="00B427BE">
        <w:rPr>
          <w:b w:val="0"/>
          <w:bCs/>
          <w:lang w:val="ro-RO"/>
        </w:rPr>
        <w:t xml:space="preserve">prin Compartimentul Unitate de achiziții centralizate, din cadrul Serviciul Achiziții, Autorizări Transporturi și Monitorizare Servicii Publice, reprezentant prin </w:t>
      </w:r>
      <w:r w:rsidRPr="00B427BE">
        <w:rPr>
          <w:b w:val="0"/>
          <w:bCs/>
          <w:highlight w:val="yellow"/>
          <w:lang w:val="ro-RO"/>
        </w:rPr>
        <w:t>[Prenume, Nume]</w:t>
      </w:r>
      <w:r w:rsidRPr="00B427BE">
        <w:rPr>
          <w:b w:val="0"/>
          <w:bCs/>
          <w:lang w:val="ro-RO"/>
        </w:rPr>
        <w:t xml:space="preserve">, în calitate de </w:t>
      </w:r>
      <w:r w:rsidRPr="00B427BE">
        <w:rPr>
          <w:b w:val="0"/>
          <w:bCs/>
          <w:highlight w:val="yellow"/>
          <w:lang w:val="ro-RO"/>
        </w:rPr>
        <w:t>[calitatea reprezentantului]</w:t>
      </w:r>
      <w:r w:rsidRPr="00B427BE">
        <w:rPr>
          <w:b w:val="0"/>
          <w:bCs/>
          <w:lang w:val="ro-RO"/>
        </w:rPr>
        <w:t>, județul Sibiu având calitatea de unitate de achiziții centralizate</w:t>
      </w:r>
      <w:r w:rsidRPr="00B427BE">
        <w:rPr>
          <w:lang w:val="ro-RO"/>
        </w:rPr>
        <w:t xml:space="preserve"> </w:t>
      </w:r>
      <w:r w:rsidRPr="00B427BE">
        <w:rPr>
          <w:b w:val="0"/>
          <w:bCs/>
          <w:lang w:val="ro-RO"/>
        </w:rPr>
        <w:t>(„</w:t>
      </w:r>
      <w:r w:rsidRPr="00B427BE">
        <w:rPr>
          <w:lang w:val="ro-RO"/>
        </w:rPr>
        <w:t>UCA</w:t>
      </w:r>
      <w:r w:rsidRPr="00B427BE">
        <w:rPr>
          <w:b w:val="0"/>
          <w:bCs/>
          <w:lang w:val="ro-RO"/>
        </w:rPr>
        <w:t>”)</w:t>
      </w:r>
      <w:r w:rsidRPr="00B427BE">
        <w:rPr>
          <w:lang w:val="ro-RO"/>
        </w:rPr>
        <w:t>;</w:t>
      </w:r>
    </w:p>
    <w:p w14:paraId="6201B537" w14:textId="77777777" w:rsidR="005847EC" w:rsidRPr="00400621" w:rsidRDefault="005847EC" w:rsidP="005847EC">
      <w:pPr>
        <w:pStyle w:val="Parties"/>
        <w:numPr>
          <w:ilvl w:val="0"/>
          <w:numId w:val="0"/>
        </w:numPr>
        <w:ind w:left="680"/>
        <w:rPr>
          <w:lang w:val="ro-RO"/>
        </w:rPr>
      </w:pPr>
      <w:r w:rsidRPr="00400621">
        <w:rPr>
          <w:b w:val="0"/>
          <w:bCs/>
          <w:lang w:val="ro-RO"/>
        </w:rPr>
        <w:t xml:space="preserve">și </w:t>
      </w:r>
    </w:p>
    <w:p w14:paraId="7691E33B" w14:textId="77777777" w:rsidR="005847EC" w:rsidRPr="00A05B6E" w:rsidRDefault="005847EC" w:rsidP="005847EC">
      <w:pPr>
        <w:pStyle w:val="Parties"/>
        <w:rPr>
          <w:lang w:val="ro-RO"/>
        </w:rPr>
      </w:pPr>
      <w:bookmarkStart w:id="2" w:name="_Ref75266452"/>
      <w:r w:rsidRPr="00A05B6E">
        <w:rPr>
          <w:lang w:val="ro-RO"/>
        </w:rPr>
        <w:t>[</w:t>
      </w:r>
      <w:r w:rsidRPr="00A05B6E">
        <w:rPr>
          <w:highlight w:val="yellow"/>
          <w:lang w:val="ro-RO"/>
        </w:rPr>
        <w:t>Se va insera numele entității având calitatea de utilizator secundar</w:t>
      </w:r>
      <w:r w:rsidRPr="00A05B6E">
        <w:rPr>
          <w:lang w:val="ro-RO"/>
        </w:rPr>
        <w:t xml:space="preserve">], </w:t>
      </w:r>
      <w:r w:rsidRPr="00A05B6E">
        <w:rPr>
          <w:b w:val="0"/>
          <w:bCs/>
          <w:lang w:val="ro-RO"/>
        </w:rPr>
        <w:t>[</w:t>
      </w:r>
      <w:r w:rsidRPr="00A05B6E">
        <w:rPr>
          <w:b w:val="0"/>
          <w:bCs/>
          <w:highlight w:val="yellow"/>
          <w:lang w:val="ro-RO"/>
        </w:rPr>
        <w:t>se vor insera datele de identificare ale entității</w:t>
      </w:r>
      <w:r w:rsidRPr="00A05B6E">
        <w:rPr>
          <w:b w:val="0"/>
          <w:bCs/>
          <w:lang w:val="ro-RO"/>
        </w:rPr>
        <w:t>],</w:t>
      </w:r>
      <w:r w:rsidRPr="00A05B6E">
        <w:rPr>
          <w:lang w:val="ro-RO"/>
        </w:rPr>
        <w:t xml:space="preserve"> </w:t>
      </w:r>
      <w:r w:rsidRPr="00A05B6E">
        <w:rPr>
          <w:b w:val="0"/>
          <w:bCs/>
          <w:lang w:val="ro-RO"/>
        </w:rPr>
        <w:t>prin [</w:t>
      </w:r>
      <w:r w:rsidRPr="00A05B6E">
        <w:rPr>
          <w:b w:val="0"/>
          <w:bCs/>
          <w:highlight w:val="yellow"/>
          <w:lang w:val="ro-RO"/>
        </w:rPr>
        <w:t>Prenume, Nume</w:t>
      </w:r>
      <w:r w:rsidRPr="00A05B6E">
        <w:rPr>
          <w:b w:val="0"/>
          <w:bCs/>
          <w:lang w:val="ro-RO"/>
        </w:rPr>
        <w:t xml:space="preserve">], în calitate de </w:t>
      </w:r>
      <w:bookmarkEnd w:id="2"/>
      <w:r w:rsidRPr="00A05B6E">
        <w:rPr>
          <w:b w:val="0"/>
          <w:bCs/>
          <w:lang w:val="ro-RO"/>
        </w:rPr>
        <w:t>[</w:t>
      </w:r>
      <w:r w:rsidRPr="00A05B6E">
        <w:rPr>
          <w:b w:val="0"/>
          <w:bCs/>
          <w:highlight w:val="yellow"/>
          <w:lang w:val="ro-RO"/>
        </w:rPr>
        <w:t>calitatea reprezentantului</w:t>
      </w:r>
      <w:r w:rsidRPr="00A05B6E">
        <w:rPr>
          <w:b w:val="0"/>
          <w:bCs/>
          <w:lang w:val="ro-RO"/>
        </w:rPr>
        <w:t>] („</w:t>
      </w:r>
      <w:r w:rsidRPr="00A05B6E">
        <w:rPr>
          <w:lang w:val="ro-RO"/>
        </w:rPr>
        <w:t>Utilizatorul</w:t>
      </w:r>
      <w:r w:rsidRPr="00A05B6E">
        <w:rPr>
          <w:b w:val="0"/>
          <w:bCs/>
          <w:lang w:val="ro-RO"/>
        </w:rPr>
        <w:t>”),</w:t>
      </w:r>
    </w:p>
    <w:p w14:paraId="55C74FFC" w14:textId="77777777" w:rsidR="005847EC" w:rsidRPr="00A05B6E" w:rsidRDefault="005847EC" w:rsidP="005847EC">
      <w:pPr>
        <w:pStyle w:val="Body2"/>
        <w:rPr>
          <w:lang w:val="ro-RO"/>
        </w:rPr>
      </w:pPr>
      <w:r w:rsidRPr="00A05B6E">
        <w:rPr>
          <w:lang w:val="ro-RO"/>
        </w:rPr>
        <w:t>Fiecare, separat, o „</w:t>
      </w:r>
      <w:r w:rsidRPr="00A05B6E">
        <w:rPr>
          <w:b/>
          <w:bCs/>
          <w:lang w:val="ro-RO"/>
        </w:rPr>
        <w:t>Parte</w:t>
      </w:r>
      <w:r w:rsidRPr="00A05B6E">
        <w:rPr>
          <w:lang w:val="ro-RO"/>
        </w:rPr>
        <w:t>”, și împreună, „</w:t>
      </w:r>
      <w:r w:rsidRPr="00A05B6E">
        <w:rPr>
          <w:b/>
          <w:bCs/>
          <w:lang w:val="ro-RO"/>
        </w:rPr>
        <w:t>Părțile</w:t>
      </w:r>
      <w:r w:rsidRPr="00A05B6E">
        <w:rPr>
          <w:lang w:val="ro-RO"/>
        </w:rPr>
        <w:t>”.</w:t>
      </w:r>
    </w:p>
    <w:p w14:paraId="5A5452A2" w14:textId="77777777" w:rsidR="005847EC" w:rsidRPr="00A05B6E" w:rsidRDefault="005847EC" w:rsidP="005847EC">
      <w:pPr>
        <w:pStyle w:val="Body"/>
        <w:rPr>
          <w:lang w:val="ro-RO"/>
        </w:rPr>
      </w:pPr>
      <w:r w:rsidRPr="00A05B6E">
        <w:rPr>
          <w:lang w:val="ro-RO"/>
        </w:rPr>
        <w:t xml:space="preserve">Părțile au hotărât încheierea </w:t>
      </w:r>
      <w:r>
        <w:rPr>
          <w:lang w:val="ro-RO"/>
        </w:rPr>
        <w:t>prezentului Contract</w:t>
      </w:r>
      <w:r w:rsidRPr="00A05B6E">
        <w:rPr>
          <w:lang w:val="ro-RO"/>
        </w:rPr>
        <w:t>, potrivit termenilor și condițiilor de mai jos:</w:t>
      </w:r>
    </w:p>
    <w:p w14:paraId="6FF2F3C1" w14:textId="77777777" w:rsidR="005847EC" w:rsidRPr="00A05B6E" w:rsidRDefault="005847EC" w:rsidP="005847EC">
      <w:pPr>
        <w:pStyle w:val="Level1"/>
        <w:rPr>
          <w:lang w:val="ro-RO"/>
        </w:rPr>
      </w:pPr>
      <w:r w:rsidRPr="00A05B6E">
        <w:rPr>
          <w:lang w:val="ro-RO"/>
        </w:rPr>
        <w:t xml:space="preserve">OBIECTUL </w:t>
      </w:r>
      <w:r>
        <w:rPr>
          <w:lang w:val="ro-RO"/>
        </w:rPr>
        <w:t>CONTRACTULUI</w:t>
      </w:r>
      <w:r w:rsidRPr="00A05B6E">
        <w:rPr>
          <w:lang w:val="ro-RO"/>
        </w:rPr>
        <w:t xml:space="preserve"> </w:t>
      </w:r>
    </w:p>
    <w:p w14:paraId="567E2A53" w14:textId="77777777" w:rsidR="005847EC" w:rsidRDefault="005847EC" w:rsidP="005847EC">
      <w:pPr>
        <w:pStyle w:val="Level2"/>
        <w:tabs>
          <w:tab w:val="clear" w:pos="680"/>
          <w:tab w:val="num" w:pos="1134"/>
        </w:tabs>
        <w:rPr>
          <w:lang w:val="ro-RO"/>
        </w:rPr>
      </w:pPr>
      <w:r w:rsidRPr="00A05B6E">
        <w:rPr>
          <w:lang w:val="ro-RO"/>
        </w:rPr>
        <w:t>UCA va</w:t>
      </w:r>
      <w:r>
        <w:rPr>
          <w:lang w:val="ro-RO"/>
        </w:rPr>
        <w:t xml:space="preserve"> putea </w:t>
      </w:r>
      <w:r w:rsidRPr="00A05B6E">
        <w:rPr>
          <w:lang w:val="ro-RO"/>
        </w:rPr>
        <w:t>achiziționa în nume propriu produse și/sau servicii destinate Utilizator</w:t>
      </w:r>
      <w:r>
        <w:rPr>
          <w:lang w:val="ro-RO"/>
        </w:rPr>
        <w:t xml:space="preserve">ului, </w:t>
      </w:r>
      <w:r w:rsidRPr="00A05B6E">
        <w:rPr>
          <w:lang w:val="ro-RO"/>
        </w:rPr>
        <w:t>va</w:t>
      </w:r>
      <w:r>
        <w:rPr>
          <w:lang w:val="ro-RO"/>
        </w:rPr>
        <w:t xml:space="preserve"> putea</w:t>
      </w:r>
      <w:r w:rsidRPr="00A05B6E">
        <w:rPr>
          <w:lang w:val="ro-RO"/>
        </w:rPr>
        <w:t xml:space="preserve"> atribui contracte de achiziție publică și va</w:t>
      </w:r>
      <w:r>
        <w:rPr>
          <w:lang w:val="ro-RO"/>
        </w:rPr>
        <w:t xml:space="preserve"> putea</w:t>
      </w:r>
      <w:r w:rsidRPr="00A05B6E">
        <w:rPr>
          <w:lang w:val="ro-RO"/>
        </w:rPr>
        <w:t xml:space="preserve"> încheia acorduri-cadru pentru lucrări, servicii sau produse</w:t>
      </w:r>
      <w:r>
        <w:rPr>
          <w:lang w:val="ro-RO"/>
        </w:rPr>
        <w:t>,</w:t>
      </w:r>
      <w:r w:rsidRPr="00A05B6E">
        <w:rPr>
          <w:lang w:val="ro-RO"/>
        </w:rPr>
        <w:t xml:space="preserve"> în numele si pe seama Utilizator</w:t>
      </w:r>
      <w:r>
        <w:rPr>
          <w:lang w:val="ro-RO"/>
        </w:rPr>
        <w:t xml:space="preserve">ului, </w:t>
      </w:r>
      <w:r w:rsidRPr="00A05B6E">
        <w:rPr>
          <w:lang w:val="ro-RO"/>
        </w:rPr>
        <w:t>în conformitate cu Normele specifice privind desfășurarea activității Unității de Achiziții Centralizate ale căror dispoziții Părțile se angajează să le respecte în totalitate.</w:t>
      </w:r>
      <w:r>
        <w:rPr>
          <w:lang w:val="ro-RO"/>
        </w:rPr>
        <w:t xml:space="preserve"> </w:t>
      </w:r>
    </w:p>
    <w:p w14:paraId="412A8BB1" w14:textId="77777777" w:rsidR="005847EC" w:rsidRPr="00A05B6E" w:rsidRDefault="005847EC" w:rsidP="005847EC">
      <w:pPr>
        <w:pStyle w:val="Level2"/>
        <w:tabs>
          <w:tab w:val="clear" w:pos="680"/>
          <w:tab w:val="num" w:pos="1134"/>
        </w:tabs>
        <w:rPr>
          <w:lang w:val="ro-RO"/>
        </w:rPr>
      </w:pPr>
      <w:r w:rsidRPr="00AB0D7E">
        <w:rPr>
          <w:lang w:val="ro-RO"/>
        </w:rPr>
        <w:t>Utilizator</w:t>
      </w:r>
      <w:r>
        <w:rPr>
          <w:lang w:val="ro-RO"/>
        </w:rPr>
        <w:t>ul</w:t>
      </w:r>
      <w:r w:rsidRPr="00AB0D7E">
        <w:rPr>
          <w:lang w:val="ro-RO"/>
        </w:rPr>
        <w:t xml:space="preserve"> a</w:t>
      </w:r>
      <w:r>
        <w:rPr>
          <w:lang w:val="ro-RO"/>
        </w:rPr>
        <w:t>re</w:t>
      </w:r>
      <w:r w:rsidRPr="00AB0D7E">
        <w:rPr>
          <w:lang w:val="ro-RO"/>
        </w:rPr>
        <w:t xml:space="preserve"> </w:t>
      </w:r>
      <w:r>
        <w:rPr>
          <w:lang w:val="ro-RO"/>
        </w:rPr>
        <w:t>dreptul</w:t>
      </w:r>
      <w:r w:rsidRPr="00AB0D7E">
        <w:rPr>
          <w:lang w:val="ro-RO"/>
        </w:rPr>
        <w:t xml:space="preserve"> de a achiziționa categoriile de achiziții centralizate prevăzute la art. </w:t>
      </w:r>
      <w:r>
        <w:rPr>
          <w:lang w:val="ro-RO"/>
        </w:rPr>
        <w:t>1.5</w:t>
      </w:r>
      <w:r w:rsidRPr="00AB0D7E">
        <w:rPr>
          <w:lang w:val="ro-RO"/>
        </w:rPr>
        <w:t>, prin intermediul UCA</w:t>
      </w:r>
      <w:r>
        <w:rPr>
          <w:lang w:val="ro-RO"/>
        </w:rPr>
        <w:t>. În măsura în care Utilizatorul a comunicat UCA intenția de a contracta prin intermediul UCA un acord-cadru/contract, comunicând în acest sens necesitățile lui, acesta are obligația de a nu derula proceduri de achiziție care să aibă același obiect precum acordul-cadru/contractul încheiat de UCA.</w:t>
      </w:r>
    </w:p>
    <w:p w14:paraId="183DE177" w14:textId="77777777" w:rsidR="005847EC" w:rsidRPr="00A05B6E" w:rsidRDefault="005847EC" w:rsidP="005847EC">
      <w:pPr>
        <w:pStyle w:val="Level2"/>
        <w:rPr>
          <w:lang w:val="ro-RO"/>
        </w:rPr>
      </w:pPr>
      <w:r w:rsidRPr="00A05B6E">
        <w:rPr>
          <w:lang w:val="ro-RO"/>
        </w:rPr>
        <w:t>Utilizator</w:t>
      </w:r>
      <w:r>
        <w:rPr>
          <w:lang w:val="ro-RO"/>
        </w:rPr>
        <w:t>ul</w:t>
      </w:r>
      <w:r w:rsidRPr="00A05B6E">
        <w:rPr>
          <w:lang w:val="ro-RO"/>
        </w:rPr>
        <w:t xml:space="preserve"> </w:t>
      </w:r>
      <w:r>
        <w:rPr>
          <w:lang w:val="ro-RO"/>
        </w:rPr>
        <w:t>va</w:t>
      </w:r>
      <w:r w:rsidRPr="00A05B6E">
        <w:rPr>
          <w:lang w:val="ro-RO"/>
        </w:rPr>
        <w:t xml:space="preserve"> încheia în nume propriu contracte subsecvente în baza acordurilor-cadru semnate de UCA sau contracte de achiziții în cadrul sistemelor dinamice de achiziții administrate de </w:t>
      </w:r>
      <w:r>
        <w:rPr>
          <w:lang w:val="ro-RO"/>
        </w:rPr>
        <w:t>UCA</w:t>
      </w:r>
      <w:r w:rsidRPr="00A05B6E">
        <w:rPr>
          <w:lang w:val="ro-RO"/>
        </w:rPr>
        <w:t>, în condițiile legii. Pentru evitarea oricărui dubiu, încheierea contractelor subsecvente se va efectua de către Utilizator, indiferent dacă atribuirea contractului subsecvent se realizează de către UCA sau de către Utilizator.</w:t>
      </w:r>
    </w:p>
    <w:p w14:paraId="18FF55BE" w14:textId="77777777" w:rsidR="005847EC" w:rsidRPr="00A05B6E" w:rsidRDefault="005847EC" w:rsidP="005847EC">
      <w:pPr>
        <w:pStyle w:val="Level2"/>
        <w:tabs>
          <w:tab w:val="clear" w:pos="680"/>
          <w:tab w:val="num" w:pos="1134"/>
        </w:tabs>
        <w:rPr>
          <w:lang w:val="ro-RO"/>
        </w:rPr>
      </w:pPr>
      <w:r>
        <w:rPr>
          <w:lang w:val="ro-RO"/>
        </w:rPr>
        <w:t>În conformitate cu legislația aplicabilă, a</w:t>
      </w:r>
      <w:r w:rsidRPr="00A05B6E">
        <w:rPr>
          <w:lang w:val="ro-RO"/>
        </w:rPr>
        <w:t xml:space="preserve">ctivitățile prestate de UCA vor </w:t>
      </w:r>
      <w:r>
        <w:rPr>
          <w:lang w:val="ro-RO"/>
        </w:rPr>
        <w:t xml:space="preserve">putea </w:t>
      </w:r>
      <w:r w:rsidRPr="00A05B6E">
        <w:rPr>
          <w:lang w:val="ro-RO"/>
        </w:rPr>
        <w:t>consta în:</w:t>
      </w:r>
    </w:p>
    <w:p w14:paraId="168926C1" w14:textId="77777777" w:rsidR="005847EC" w:rsidRPr="00A05B6E" w:rsidRDefault="005847EC" w:rsidP="005847EC">
      <w:pPr>
        <w:pStyle w:val="Level3"/>
        <w:tabs>
          <w:tab w:val="clear" w:pos="1361"/>
          <w:tab w:val="num" w:pos="993"/>
        </w:tabs>
        <w:ind w:left="1360" w:hanging="680"/>
        <w:mirrorIndents/>
        <w:rPr>
          <w:lang w:val="ro-RO"/>
        </w:rPr>
      </w:pPr>
      <w:r w:rsidRPr="00A05B6E">
        <w:rPr>
          <w:lang w:val="ro-RO"/>
        </w:rPr>
        <w:t>Încheierea de acorduri-cadru;</w:t>
      </w:r>
    </w:p>
    <w:p w14:paraId="26A06D97" w14:textId="77777777" w:rsidR="005847EC" w:rsidRPr="00A05B6E" w:rsidRDefault="005847EC" w:rsidP="005847EC">
      <w:pPr>
        <w:pStyle w:val="Level3"/>
        <w:tabs>
          <w:tab w:val="clear" w:pos="1361"/>
          <w:tab w:val="num" w:pos="993"/>
        </w:tabs>
        <w:ind w:left="1360" w:hanging="680"/>
        <w:mirrorIndents/>
        <w:rPr>
          <w:lang w:val="ro-RO"/>
        </w:rPr>
      </w:pPr>
      <w:r w:rsidRPr="00A05B6E">
        <w:rPr>
          <w:lang w:val="ro-RO"/>
        </w:rPr>
        <w:t>Atribuirea de contracte de achiziție publică;</w:t>
      </w:r>
    </w:p>
    <w:p w14:paraId="73990B86" w14:textId="77777777" w:rsidR="005847EC" w:rsidRPr="00A05B6E" w:rsidRDefault="005847EC" w:rsidP="005847EC">
      <w:pPr>
        <w:pStyle w:val="Level3"/>
        <w:tabs>
          <w:tab w:val="clear" w:pos="1361"/>
          <w:tab w:val="num" w:pos="993"/>
        </w:tabs>
        <w:ind w:left="1360" w:hanging="680"/>
        <w:mirrorIndents/>
        <w:rPr>
          <w:lang w:val="ro-RO"/>
        </w:rPr>
      </w:pPr>
      <w:r w:rsidRPr="00A05B6E">
        <w:rPr>
          <w:lang w:val="ro-RO"/>
        </w:rPr>
        <w:t>Administrarea de sisteme dinamice de achiziții;</w:t>
      </w:r>
    </w:p>
    <w:p w14:paraId="515C136F" w14:textId="77777777" w:rsidR="005847EC" w:rsidRDefault="005847EC" w:rsidP="005847EC">
      <w:pPr>
        <w:pStyle w:val="Level3"/>
        <w:tabs>
          <w:tab w:val="clear" w:pos="1361"/>
          <w:tab w:val="num" w:pos="993"/>
        </w:tabs>
        <w:ind w:left="1360" w:hanging="680"/>
        <w:mirrorIndents/>
        <w:rPr>
          <w:lang w:val="ro-RO"/>
        </w:rPr>
      </w:pPr>
      <w:r w:rsidRPr="00A05B6E">
        <w:rPr>
          <w:lang w:val="ro-RO"/>
        </w:rPr>
        <w:t>Activități de achiziție auxiliare</w:t>
      </w:r>
      <w:r>
        <w:rPr>
          <w:lang w:val="ro-RO"/>
        </w:rPr>
        <w:t>, la solicitarea Utilizatorului</w:t>
      </w:r>
      <w:r w:rsidRPr="00A05B6E">
        <w:rPr>
          <w:lang w:val="ro-RO"/>
        </w:rPr>
        <w:t>.</w:t>
      </w:r>
    </w:p>
    <w:p w14:paraId="546257A0" w14:textId="77777777" w:rsidR="005847EC" w:rsidRDefault="005847EC" w:rsidP="005847EC">
      <w:pPr>
        <w:pStyle w:val="Level2"/>
        <w:rPr>
          <w:lang w:val="ro-RO"/>
        </w:rPr>
      </w:pPr>
      <w:r>
        <w:rPr>
          <w:lang w:val="ro-RO"/>
        </w:rPr>
        <w:t>UCA va desfășura activitățile prevăzute la art. 1.4. în următoarele domenii:</w:t>
      </w:r>
    </w:p>
    <w:p w14:paraId="5BC867D8" w14:textId="77777777" w:rsidR="005847EC" w:rsidRPr="001511D4" w:rsidRDefault="005847EC" w:rsidP="005847EC">
      <w:pPr>
        <w:pStyle w:val="Level3"/>
        <w:rPr>
          <w:lang w:val="ro-RO"/>
        </w:rPr>
      </w:pPr>
      <w:r w:rsidRPr="00693225">
        <w:rPr>
          <w:b/>
          <w:bCs/>
          <w:lang w:val="ro-RO"/>
        </w:rPr>
        <w:t>Mobilitate:</w:t>
      </w:r>
      <w:r w:rsidRPr="001511D4">
        <w:rPr>
          <w:lang w:val="ro-RO"/>
        </w:rPr>
        <w:t xml:space="preserve"> managementul flotei de automobile/vehicule, inclusiv asigurări, mentenanță și alte servicii conexe asociate, precum și orice alte achiziții (bunuri sau servicii) care pot fi incluse în această categorie, prin raportare la caracteristici similare și/ sau conexe și au corespondent în gama de produse și servicii oferite de operatori economici pe piața;</w:t>
      </w:r>
    </w:p>
    <w:p w14:paraId="3244B7B0" w14:textId="77777777" w:rsidR="005847EC" w:rsidRPr="001511D4" w:rsidRDefault="005847EC" w:rsidP="005847EC">
      <w:pPr>
        <w:pStyle w:val="Level3"/>
        <w:rPr>
          <w:lang w:val="ro-RO"/>
        </w:rPr>
      </w:pPr>
      <w:r w:rsidRPr="00693225">
        <w:rPr>
          <w:b/>
          <w:bCs/>
          <w:lang w:val="ro-RO"/>
        </w:rPr>
        <w:t>Managementul clădirilor de birou/facilităților:</w:t>
      </w:r>
      <w:r w:rsidRPr="001511D4">
        <w:rPr>
          <w:lang w:val="ro-RO"/>
        </w:rPr>
        <w:t xml:space="preserve"> produse de îngrijire și curățare a clădirilor/facilităților, servicii de curățenie, articole igienico-sanitare din hârtie, inclusiv </w:t>
      </w:r>
      <w:r w:rsidRPr="001511D4">
        <w:rPr>
          <w:lang w:val="ro-RO"/>
        </w:rPr>
        <w:lastRenderedPageBreak/>
        <w:t>hârtie igienică, servicii de securitate, alte servicii de reparare și întreținere și alte produse și servicii cu aceeași destinație, precum și orice alte achiziții (bunuri sau servicii) care pot fi incluse în această categorie, prin raportare la caracteristici similare și/ sau conexe și au corespondent în gama de produse și servicii oferite de operatori economici pe piața;</w:t>
      </w:r>
    </w:p>
    <w:p w14:paraId="1147BC33" w14:textId="77777777" w:rsidR="005847EC" w:rsidRPr="001511D4" w:rsidRDefault="005847EC" w:rsidP="005847EC">
      <w:pPr>
        <w:pStyle w:val="Level3"/>
        <w:rPr>
          <w:lang w:val="ro-RO"/>
        </w:rPr>
      </w:pPr>
      <w:r w:rsidRPr="00693225">
        <w:rPr>
          <w:b/>
          <w:bCs/>
          <w:lang w:val="ro-RO"/>
        </w:rPr>
        <w:t>Tehnologia Informației:</w:t>
      </w:r>
      <w:r w:rsidRPr="001511D4">
        <w:rPr>
          <w:lang w:val="ro-RO"/>
        </w:rPr>
        <w:t xml:space="preserve"> hardware, software, cartușe pentru dispozitive periferice de imprimare și fotocopiere, servicii mentenanță IT, sisteme de securitate și monitorizare și altele asemenea, precum și orice alte achiziții (bunuri sau servicii) care pot fi incluse în această categorie, prin raportare la caracteristici similare și/ sau conexe și au corespondent în gama de produse și servicii oferite de operatori economici pe piața;</w:t>
      </w:r>
    </w:p>
    <w:p w14:paraId="080B9B2A" w14:textId="77777777" w:rsidR="005847EC" w:rsidRPr="001511D4" w:rsidRDefault="005847EC" w:rsidP="005847EC">
      <w:pPr>
        <w:pStyle w:val="Level3"/>
        <w:rPr>
          <w:lang w:val="ro-RO"/>
        </w:rPr>
      </w:pPr>
      <w:r w:rsidRPr="00693225">
        <w:rPr>
          <w:b/>
          <w:bCs/>
          <w:lang w:val="ro-RO"/>
        </w:rPr>
        <w:t>Energie:</w:t>
      </w:r>
      <w:r w:rsidRPr="001511D4">
        <w:rPr>
          <w:lang w:val="ro-RO"/>
        </w:rPr>
        <w:t xml:space="preserve"> electricitate, încălzire, gaz, combustibil pentru încălzire, combustibili solizi, alte servicii în legătură cu furnizarea de energie, precum și orice alte achiziții (bunuri sau servicii) care pot fi incluse în această categorie, prin raportare la caracteristici similare și/ sau conexe și au corespondent în gama de produse și servicii oferite de operatori economici pe piața;</w:t>
      </w:r>
    </w:p>
    <w:p w14:paraId="404C5B4C" w14:textId="77777777" w:rsidR="005847EC" w:rsidRPr="00B427BE" w:rsidRDefault="005847EC" w:rsidP="005847EC">
      <w:pPr>
        <w:pStyle w:val="Level3"/>
        <w:rPr>
          <w:lang w:val="ro-RO"/>
        </w:rPr>
      </w:pPr>
      <w:r w:rsidRPr="00693225">
        <w:rPr>
          <w:b/>
          <w:bCs/>
          <w:lang w:val="ro-RO"/>
        </w:rPr>
        <w:t>Articole de birotică:</w:t>
      </w:r>
      <w:r w:rsidRPr="00B427BE">
        <w:rPr>
          <w:b/>
          <w:bCs/>
          <w:lang w:val="ro-RO"/>
        </w:rPr>
        <w:t xml:space="preserve"> </w:t>
      </w:r>
      <w:r w:rsidRPr="00B427BE">
        <w:rPr>
          <w:lang w:val="ro-RO"/>
        </w:rPr>
        <w:t>produse de papetărie și furnituri de birou, precum și orice alte achiziții (bunuri sau servicii) care pot fi incluse în această categorie, prin raportare la caracteristici similare și/ sau conexe și au corespondent în gama de produse și servicii oferite de operatori economici pe piaț</w:t>
      </w:r>
      <w:r>
        <w:rPr>
          <w:lang w:val="ro-RO"/>
        </w:rPr>
        <w:t>ă</w:t>
      </w:r>
      <w:r w:rsidRPr="00B427BE">
        <w:rPr>
          <w:lang w:val="ro-RO"/>
        </w:rPr>
        <w:t>.</w:t>
      </w:r>
    </w:p>
    <w:p w14:paraId="4C573F8F" w14:textId="77777777" w:rsidR="005847EC" w:rsidRPr="00A05B6E" w:rsidRDefault="005847EC" w:rsidP="005847EC">
      <w:pPr>
        <w:pStyle w:val="Level1"/>
        <w:rPr>
          <w:lang w:val="ro-RO"/>
        </w:rPr>
      </w:pPr>
      <w:r w:rsidRPr="00A05B6E">
        <w:rPr>
          <w:lang w:val="ro-RO"/>
        </w:rPr>
        <w:t>TARIFUL</w:t>
      </w:r>
      <w:r>
        <w:rPr>
          <w:lang w:val="ro-RO"/>
        </w:rPr>
        <w:t>. CONDIȚII DE PLATĂ</w:t>
      </w:r>
    </w:p>
    <w:p w14:paraId="4A2E3FB1" w14:textId="77777777" w:rsidR="005847EC" w:rsidRPr="0095522C" w:rsidRDefault="005847EC" w:rsidP="005847EC">
      <w:pPr>
        <w:pStyle w:val="Level2"/>
        <w:rPr>
          <w:i/>
          <w:iCs/>
          <w:lang w:val="ro-RO"/>
        </w:rPr>
      </w:pPr>
      <w:bookmarkStart w:id="3" w:name="_Ref75266252"/>
      <w:r w:rsidRPr="0095522C">
        <w:rPr>
          <w:lang w:val="ro-RO"/>
        </w:rPr>
        <w:t xml:space="preserve">Părțile convin cu privire la faptul că Utilizatorul nu va datora UCA niciun fel de sumă sau alte contraprestații, cu titlu de tarif, în baza </w:t>
      </w:r>
      <w:r>
        <w:rPr>
          <w:lang w:val="ro-RO"/>
        </w:rPr>
        <w:t>PREZENTULUI CONTRACT</w:t>
      </w:r>
      <w:bookmarkEnd w:id="3"/>
    </w:p>
    <w:p w14:paraId="6B4E54F8" w14:textId="77777777" w:rsidR="005847EC" w:rsidRPr="00A05B6E" w:rsidRDefault="005847EC" w:rsidP="005847EC">
      <w:pPr>
        <w:pStyle w:val="Level1"/>
        <w:rPr>
          <w:lang w:val="ro-RO"/>
        </w:rPr>
      </w:pPr>
      <w:r>
        <w:rPr>
          <w:lang w:val="ro-RO"/>
        </w:rPr>
        <w:t>OBLIGAȚIILE UCA REFERITOARE LA DERULAREA PROCEDURILOR DE ATRIBUIRE</w:t>
      </w:r>
    </w:p>
    <w:p w14:paraId="371EAEF9" w14:textId="77777777" w:rsidR="005847EC" w:rsidRPr="00FA4D99" w:rsidRDefault="005847EC" w:rsidP="005847EC">
      <w:pPr>
        <w:pStyle w:val="Level2"/>
        <w:rPr>
          <w:lang w:val="ro-RO"/>
        </w:rPr>
      </w:pPr>
      <w:r>
        <w:rPr>
          <w:b/>
          <w:bCs/>
          <w:lang w:val="ro-RO"/>
        </w:rPr>
        <w:t xml:space="preserve">Obligațiile principale ale UCA </w:t>
      </w:r>
    </w:p>
    <w:p w14:paraId="2F2B4A1E" w14:textId="77777777" w:rsidR="005847EC" w:rsidRPr="00F62EE7" w:rsidRDefault="005847EC" w:rsidP="005847EC">
      <w:pPr>
        <w:pStyle w:val="Level3"/>
        <w:rPr>
          <w:lang w:val="ro-RO"/>
        </w:rPr>
      </w:pPr>
      <w:r w:rsidRPr="00F62EE7">
        <w:rPr>
          <w:lang w:val="ro-RO"/>
        </w:rPr>
        <w:t>UCA are obligația de a colecta necesitățile Utilizatorului în legătură cu categoriile de achiziții centralizate;</w:t>
      </w:r>
    </w:p>
    <w:p w14:paraId="2AC73B90" w14:textId="77777777" w:rsidR="005847EC" w:rsidRPr="00FA4D99" w:rsidRDefault="005847EC" w:rsidP="005847EC">
      <w:pPr>
        <w:pStyle w:val="Level3"/>
        <w:rPr>
          <w:lang w:val="ro-RO"/>
        </w:rPr>
      </w:pPr>
      <w:r w:rsidRPr="00F62EE7">
        <w:rPr>
          <w:lang w:val="ro-RO"/>
        </w:rPr>
        <w:t>UCA are obligația de a stabili programul anual al achizițiilor publice al UCA pentru categoriile de achiziții centralizate prevăzute</w:t>
      </w:r>
      <w:r>
        <w:rPr>
          <w:lang w:val="ro-RO"/>
        </w:rPr>
        <w:t xml:space="preserve"> la art. 1.5.</w:t>
      </w:r>
      <w:r w:rsidRPr="00FA4D99">
        <w:rPr>
          <w:lang w:val="ro-RO"/>
        </w:rPr>
        <w:t>;</w:t>
      </w:r>
    </w:p>
    <w:p w14:paraId="3844D4E9" w14:textId="77777777" w:rsidR="005847EC" w:rsidRPr="00FA4D99" w:rsidRDefault="005847EC" w:rsidP="005847EC">
      <w:pPr>
        <w:pStyle w:val="Level3"/>
        <w:rPr>
          <w:lang w:val="ro-RO"/>
        </w:rPr>
      </w:pPr>
      <w:r>
        <w:rPr>
          <w:lang w:val="ro-RO"/>
        </w:rPr>
        <w:t xml:space="preserve">UCA are obligația de a </w:t>
      </w:r>
      <w:r w:rsidRPr="00FA4D99">
        <w:rPr>
          <w:lang w:val="ro-RO"/>
        </w:rPr>
        <w:t>organiza proceduril</w:t>
      </w:r>
      <w:r>
        <w:rPr>
          <w:lang w:val="ro-RO"/>
        </w:rPr>
        <w:t>e</w:t>
      </w:r>
      <w:r w:rsidRPr="00FA4D99">
        <w:rPr>
          <w:lang w:val="ro-RO"/>
        </w:rPr>
        <w:t xml:space="preserve"> de atribuire centralizate și încheierea acordurilor-cadru centralizate, precum și atribuirea de contracte subsecvente în condițiile prevăzute la art. </w:t>
      </w:r>
      <w:r>
        <w:rPr>
          <w:lang w:val="ro-RO"/>
        </w:rPr>
        <w:t>3.2.11. Pentru evitarea oricărui dubiu, contractele subsecvente vor fi tot timpul încheiate de către Utilizator, chiar dacă ele au fost atribuite de către UCA</w:t>
      </w:r>
      <w:r w:rsidRPr="00FA4D99">
        <w:rPr>
          <w:lang w:val="ro-RO"/>
        </w:rPr>
        <w:t>;</w:t>
      </w:r>
    </w:p>
    <w:p w14:paraId="43A8C111" w14:textId="77777777" w:rsidR="005847EC" w:rsidRPr="00FA4D99" w:rsidRDefault="005847EC" w:rsidP="005847EC">
      <w:pPr>
        <w:pStyle w:val="Level3"/>
        <w:rPr>
          <w:lang w:val="ro-RO"/>
        </w:rPr>
      </w:pPr>
      <w:r>
        <w:rPr>
          <w:lang w:val="ro-RO"/>
        </w:rPr>
        <w:t xml:space="preserve">UCA are obligația de a </w:t>
      </w:r>
      <w:r w:rsidRPr="00FA4D99">
        <w:rPr>
          <w:lang w:val="ro-RO"/>
        </w:rPr>
        <w:t xml:space="preserve">pune la dispoziția </w:t>
      </w:r>
      <w:r>
        <w:rPr>
          <w:lang w:val="ro-RO"/>
        </w:rPr>
        <w:t>U</w:t>
      </w:r>
      <w:r w:rsidRPr="00FA4D99">
        <w:rPr>
          <w:lang w:val="ro-RO"/>
        </w:rPr>
        <w:t>tilizator</w:t>
      </w:r>
      <w:r>
        <w:rPr>
          <w:lang w:val="ro-RO"/>
        </w:rPr>
        <w:t>ului</w:t>
      </w:r>
      <w:r w:rsidRPr="00FA4D99">
        <w:rPr>
          <w:lang w:val="ro-RO"/>
        </w:rPr>
        <w:t xml:space="preserve"> a acordurilor-cadru centralizate</w:t>
      </w:r>
      <w:r>
        <w:rPr>
          <w:lang w:val="ro-RO"/>
        </w:rPr>
        <w:t xml:space="preserve"> încheiate;</w:t>
      </w:r>
    </w:p>
    <w:p w14:paraId="3C037B86" w14:textId="77777777" w:rsidR="005847EC" w:rsidRPr="00FA4D99" w:rsidRDefault="005847EC" w:rsidP="005847EC">
      <w:pPr>
        <w:pStyle w:val="Level3"/>
        <w:rPr>
          <w:lang w:val="ro-RO"/>
        </w:rPr>
      </w:pPr>
      <w:r>
        <w:rPr>
          <w:lang w:val="ro-RO"/>
        </w:rPr>
        <w:t xml:space="preserve">UCA are obligația de a </w:t>
      </w:r>
      <w:r w:rsidRPr="00FA4D99">
        <w:rPr>
          <w:lang w:val="ro-RO"/>
        </w:rPr>
        <w:t>monitoriza acorduril</w:t>
      </w:r>
      <w:r>
        <w:rPr>
          <w:lang w:val="ro-RO"/>
        </w:rPr>
        <w:t>e</w:t>
      </w:r>
      <w:r w:rsidRPr="00FA4D99">
        <w:rPr>
          <w:lang w:val="ro-RO"/>
        </w:rPr>
        <w:t>-cadru centralizate</w:t>
      </w:r>
      <w:r>
        <w:rPr>
          <w:lang w:val="ro-RO"/>
        </w:rPr>
        <w:t xml:space="preserve"> și a </w:t>
      </w:r>
      <w:r w:rsidRPr="00FA4D99">
        <w:rPr>
          <w:lang w:val="ro-RO"/>
        </w:rPr>
        <w:t>contractelor</w:t>
      </w:r>
      <w:r>
        <w:rPr>
          <w:lang w:val="ro-RO"/>
        </w:rPr>
        <w:t xml:space="preserve"> subsecvente</w:t>
      </w:r>
      <w:r w:rsidRPr="00FA4D99">
        <w:rPr>
          <w:lang w:val="ro-RO"/>
        </w:rPr>
        <w:t>;</w:t>
      </w:r>
    </w:p>
    <w:p w14:paraId="6CA68F0E" w14:textId="77777777" w:rsidR="005847EC" w:rsidRPr="00FA4D99" w:rsidRDefault="005847EC" w:rsidP="005847EC">
      <w:pPr>
        <w:pStyle w:val="Level3"/>
        <w:rPr>
          <w:lang w:val="ro-RO"/>
        </w:rPr>
      </w:pPr>
      <w:r>
        <w:rPr>
          <w:lang w:val="ro-RO"/>
        </w:rPr>
        <w:t xml:space="preserve">UCA are obligația de a </w:t>
      </w:r>
      <w:r w:rsidRPr="00FA4D99">
        <w:rPr>
          <w:lang w:val="ro-RO"/>
        </w:rPr>
        <w:t>participa, în calitate de parte în cadrul procedurilor administrativ-jurisdicționale sau în fața instanțelor de judecată, în legătură cu actele emise în exercitarea atribuțiilor sale;</w:t>
      </w:r>
    </w:p>
    <w:p w14:paraId="4CCB01F3" w14:textId="77777777" w:rsidR="005847EC" w:rsidRPr="00FA4D99" w:rsidRDefault="005847EC" w:rsidP="005847EC">
      <w:pPr>
        <w:pStyle w:val="Level3"/>
        <w:rPr>
          <w:lang w:val="ro-RO"/>
        </w:rPr>
      </w:pPr>
      <w:r>
        <w:rPr>
          <w:lang w:val="ro-RO"/>
        </w:rPr>
        <w:t xml:space="preserve">UCA are obligația de a </w:t>
      </w:r>
      <w:r w:rsidRPr="00FA4D99">
        <w:rPr>
          <w:lang w:val="ro-RO"/>
        </w:rPr>
        <w:t>furniz</w:t>
      </w:r>
      <w:r>
        <w:rPr>
          <w:lang w:val="ro-RO"/>
        </w:rPr>
        <w:t>a</w:t>
      </w:r>
      <w:r w:rsidRPr="00FA4D99">
        <w:rPr>
          <w:lang w:val="ro-RO"/>
        </w:rPr>
        <w:t xml:space="preserve"> activități de achiziție auxiliare</w:t>
      </w:r>
      <w:r>
        <w:rPr>
          <w:lang w:val="ro-RO"/>
        </w:rPr>
        <w:t>, în măsura în care acestea sunt solicitate de către Utilizator.</w:t>
      </w:r>
    </w:p>
    <w:p w14:paraId="2316967B" w14:textId="77777777" w:rsidR="005847EC" w:rsidRPr="00FA4D99" w:rsidRDefault="005847EC" w:rsidP="005847EC">
      <w:pPr>
        <w:pStyle w:val="Level3"/>
        <w:numPr>
          <w:ilvl w:val="0"/>
          <w:numId w:val="0"/>
        </w:numPr>
        <w:ind w:left="680"/>
        <w:rPr>
          <w:lang w:val="ro-RO"/>
        </w:rPr>
      </w:pPr>
    </w:p>
    <w:p w14:paraId="34979FF0" w14:textId="77777777" w:rsidR="005847EC" w:rsidRPr="00CC0529" w:rsidRDefault="005847EC" w:rsidP="005847EC">
      <w:pPr>
        <w:pStyle w:val="Level2"/>
        <w:rPr>
          <w:lang w:val="ro-RO"/>
        </w:rPr>
      </w:pPr>
      <w:r>
        <w:rPr>
          <w:b/>
          <w:bCs/>
          <w:lang w:val="ro-RO"/>
        </w:rPr>
        <w:t>Obligațiile UCA referitoare la etapa de planificare/pregătire a procedurii</w:t>
      </w:r>
    </w:p>
    <w:p w14:paraId="37DF76F5" w14:textId="77777777" w:rsidR="005847EC" w:rsidRPr="00F264B3" w:rsidRDefault="005847EC" w:rsidP="005847EC">
      <w:pPr>
        <w:pStyle w:val="Level3"/>
        <w:rPr>
          <w:lang w:val="ro-RO"/>
        </w:rPr>
      </w:pPr>
      <w:r w:rsidRPr="00F264B3">
        <w:rPr>
          <w:lang w:val="ro-RO"/>
        </w:rPr>
        <w:t xml:space="preserve">UCA are </w:t>
      </w:r>
      <w:r>
        <w:rPr>
          <w:lang w:val="ro-RO"/>
        </w:rPr>
        <w:t>o</w:t>
      </w:r>
      <w:r w:rsidRPr="00F264B3">
        <w:rPr>
          <w:lang w:val="ro-RO"/>
        </w:rPr>
        <w:t>bligați</w:t>
      </w:r>
      <w:r>
        <w:rPr>
          <w:lang w:val="ro-RO"/>
        </w:rPr>
        <w:t>a de a</w:t>
      </w:r>
      <w:r w:rsidRPr="00F264B3">
        <w:rPr>
          <w:lang w:val="ro-RO"/>
        </w:rPr>
        <w:t xml:space="preserve"> colect</w:t>
      </w:r>
      <w:r>
        <w:rPr>
          <w:lang w:val="ro-RO"/>
        </w:rPr>
        <w:t>a</w:t>
      </w:r>
      <w:r w:rsidRPr="00F264B3">
        <w:rPr>
          <w:lang w:val="ro-RO"/>
        </w:rPr>
        <w:t xml:space="preserve">, </w:t>
      </w:r>
      <w:r>
        <w:rPr>
          <w:lang w:val="ro-RO"/>
        </w:rPr>
        <w:t xml:space="preserve">de a </w:t>
      </w:r>
      <w:r w:rsidRPr="00F264B3">
        <w:rPr>
          <w:lang w:val="ro-RO"/>
        </w:rPr>
        <w:t>analiz</w:t>
      </w:r>
      <w:r>
        <w:rPr>
          <w:lang w:val="ro-RO"/>
        </w:rPr>
        <w:t>a</w:t>
      </w:r>
      <w:r w:rsidRPr="00F264B3">
        <w:rPr>
          <w:lang w:val="ro-RO"/>
        </w:rPr>
        <w:t xml:space="preserve"> și </w:t>
      </w:r>
      <w:r>
        <w:rPr>
          <w:lang w:val="ro-RO"/>
        </w:rPr>
        <w:t>de a</w:t>
      </w:r>
      <w:r w:rsidRPr="00F264B3">
        <w:rPr>
          <w:lang w:val="ro-RO"/>
        </w:rPr>
        <w:t xml:space="preserve"> centrali</w:t>
      </w:r>
      <w:r>
        <w:rPr>
          <w:lang w:val="ro-RO"/>
        </w:rPr>
        <w:t>za</w:t>
      </w:r>
      <w:r w:rsidRPr="00F264B3">
        <w:rPr>
          <w:lang w:val="ro-RO"/>
        </w:rPr>
        <w:t xml:space="preserve"> necesitățile transmise de către Utilizator; </w:t>
      </w:r>
    </w:p>
    <w:p w14:paraId="12E35465" w14:textId="77777777" w:rsidR="005847EC" w:rsidRPr="00F264B3" w:rsidRDefault="005847EC" w:rsidP="005847EC">
      <w:pPr>
        <w:pStyle w:val="Level3"/>
        <w:rPr>
          <w:lang w:val="ro-RO"/>
        </w:rPr>
      </w:pPr>
      <w:r>
        <w:rPr>
          <w:lang w:val="ro-RO"/>
        </w:rPr>
        <w:lastRenderedPageBreak/>
        <w:t xml:space="preserve">UCA are obligația de a </w:t>
      </w:r>
      <w:r w:rsidRPr="00F264B3">
        <w:rPr>
          <w:lang w:val="ro-RO"/>
        </w:rPr>
        <w:t>realiz</w:t>
      </w:r>
      <w:r>
        <w:rPr>
          <w:lang w:val="ro-RO"/>
        </w:rPr>
        <w:t>a</w:t>
      </w:r>
      <w:r w:rsidRPr="00F264B3">
        <w:rPr>
          <w:lang w:val="ro-RO"/>
        </w:rPr>
        <w:t xml:space="preserve"> ori de câte ori este necesar, studii de piață și/sau, după caz, procese de consultare a piețelor de profil în urma cărora să obțină informații pentru: </w:t>
      </w:r>
    </w:p>
    <w:p w14:paraId="362973CB" w14:textId="77777777" w:rsidR="005847EC" w:rsidRPr="00FA4D99" w:rsidRDefault="005847EC" w:rsidP="005847EC">
      <w:pPr>
        <w:pStyle w:val="roman3"/>
        <w:jc w:val="left"/>
        <w:rPr>
          <w:lang w:val="ro-RO"/>
        </w:rPr>
      </w:pPr>
      <w:r w:rsidRPr="00FA4D99">
        <w:rPr>
          <w:lang w:val="ro-RO"/>
        </w:rPr>
        <w:t>optimizarea concurenței;</w:t>
      </w:r>
    </w:p>
    <w:p w14:paraId="6F4C0910" w14:textId="77777777" w:rsidR="005847EC" w:rsidRPr="00FA4D99" w:rsidRDefault="005847EC" w:rsidP="005847EC">
      <w:pPr>
        <w:pStyle w:val="roman3"/>
        <w:jc w:val="left"/>
        <w:rPr>
          <w:lang w:val="ro-RO"/>
        </w:rPr>
      </w:pPr>
      <w:r w:rsidRPr="00FA4D99">
        <w:rPr>
          <w:lang w:val="ro-RO"/>
        </w:rPr>
        <w:t xml:space="preserve"> definitivarea instrumentelor specifice de achiziție;</w:t>
      </w:r>
    </w:p>
    <w:p w14:paraId="53048E3E" w14:textId="77777777" w:rsidR="005847EC" w:rsidRPr="00FA4D99" w:rsidRDefault="005847EC" w:rsidP="005847EC">
      <w:pPr>
        <w:pStyle w:val="roman3"/>
        <w:jc w:val="left"/>
        <w:rPr>
          <w:lang w:val="ro-RO"/>
        </w:rPr>
      </w:pPr>
      <w:r w:rsidRPr="00FA4D99">
        <w:rPr>
          <w:lang w:val="ro-RO"/>
        </w:rPr>
        <w:t xml:space="preserve"> definitivarea criteriilor de calificare și selecție;</w:t>
      </w:r>
    </w:p>
    <w:p w14:paraId="70D1BBDC" w14:textId="77777777" w:rsidR="005847EC" w:rsidRPr="00FA4D99" w:rsidRDefault="005847EC" w:rsidP="005847EC">
      <w:pPr>
        <w:pStyle w:val="roman3"/>
        <w:jc w:val="left"/>
        <w:rPr>
          <w:lang w:val="ro-RO"/>
        </w:rPr>
      </w:pPr>
      <w:r w:rsidRPr="00FA4D99">
        <w:rPr>
          <w:lang w:val="ro-RO"/>
        </w:rPr>
        <w:t xml:space="preserve"> identificarea posibililor factori de evaluare a ofertelor; </w:t>
      </w:r>
    </w:p>
    <w:p w14:paraId="3920D0DF" w14:textId="77777777" w:rsidR="005847EC" w:rsidRPr="00FA4D99" w:rsidRDefault="005847EC" w:rsidP="005847EC">
      <w:pPr>
        <w:pStyle w:val="roman3"/>
        <w:jc w:val="left"/>
        <w:rPr>
          <w:lang w:val="ro-RO"/>
        </w:rPr>
      </w:pPr>
      <w:r w:rsidRPr="00FA4D99">
        <w:rPr>
          <w:lang w:val="ro-RO"/>
        </w:rPr>
        <w:t>definitivarea specificațiilor tehnice standardizate;</w:t>
      </w:r>
    </w:p>
    <w:p w14:paraId="3AF9CEDB" w14:textId="77777777" w:rsidR="005847EC" w:rsidRPr="00FA4D99" w:rsidRDefault="005847EC" w:rsidP="005847EC">
      <w:pPr>
        <w:pStyle w:val="roman3"/>
        <w:jc w:val="left"/>
        <w:rPr>
          <w:lang w:val="ro-RO"/>
        </w:rPr>
      </w:pPr>
      <w:r>
        <w:rPr>
          <w:lang w:val="ro-RO"/>
        </w:rPr>
        <w:t xml:space="preserve"> </w:t>
      </w:r>
      <w:r w:rsidRPr="00FA4D99">
        <w:rPr>
          <w:lang w:val="ro-RO"/>
        </w:rPr>
        <w:t>identificarea, centralizarea și/sau stabilirea valorii estimate;</w:t>
      </w:r>
    </w:p>
    <w:p w14:paraId="1C818B37" w14:textId="77777777" w:rsidR="005847EC" w:rsidRDefault="005847EC" w:rsidP="005847EC">
      <w:pPr>
        <w:pStyle w:val="roman3"/>
        <w:jc w:val="left"/>
        <w:rPr>
          <w:lang w:val="ro-RO"/>
        </w:rPr>
      </w:pPr>
      <w:r w:rsidRPr="00FA4D99">
        <w:rPr>
          <w:lang w:val="ro-RO"/>
        </w:rPr>
        <w:t xml:space="preserve"> </w:t>
      </w:r>
      <w:r>
        <w:rPr>
          <w:lang w:val="ro-RO"/>
        </w:rPr>
        <w:t xml:space="preserve">  </w:t>
      </w:r>
      <w:r w:rsidRPr="00FA4D99">
        <w:rPr>
          <w:lang w:val="ro-RO"/>
        </w:rPr>
        <w:t>stabilirea criteriului de atribuire;</w:t>
      </w:r>
    </w:p>
    <w:p w14:paraId="30C686C9" w14:textId="77777777" w:rsidR="005847EC" w:rsidRPr="00FA4D99" w:rsidRDefault="005847EC" w:rsidP="005847EC">
      <w:pPr>
        <w:pStyle w:val="roman3"/>
        <w:jc w:val="left"/>
        <w:rPr>
          <w:lang w:val="ro-RO"/>
        </w:rPr>
      </w:pPr>
      <w:r w:rsidRPr="00FA4D99">
        <w:rPr>
          <w:lang w:val="ro-RO"/>
        </w:rPr>
        <w:t>alte elemente necesare procesului de achiziție;</w:t>
      </w:r>
    </w:p>
    <w:p w14:paraId="4B2DA3A3" w14:textId="77777777" w:rsidR="005847EC" w:rsidRPr="00F264B3" w:rsidRDefault="005847EC" w:rsidP="005847EC">
      <w:pPr>
        <w:pStyle w:val="Level3"/>
        <w:rPr>
          <w:lang w:val="ro-RO"/>
        </w:rPr>
      </w:pPr>
      <w:r>
        <w:rPr>
          <w:lang w:val="ro-RO"/>
        </w:rPr>
        <w:t xml:space="preserve">UCA are obligația de a decide care este obiectul acordurilor-cadru ce urmează să fie încheiate, </w:t>
      </w:r>
      <w:r w:rsidRPr="00F264B3">
        <w:rPr>
          <w:lang w:val="ro-RO"/>
        </w:rPr>
        <w:t xml:space="preserve"> produs</w:t>
      </w:r>
      <w:r>
        <w:rPr>
          <w:lang w:val="ro-RO"/>
        </w:rPr>
        <w:t>ele</w:t>
      </w:r>
      <w:r w:rsidRPr="00F264B3">
        <w:rPr>
          <w:lang w:val="ro-RO"/>
        </w:rPr>
        <w:t>/servici</w:t>
      </w:r>
      <w:r>
        <w:rPr>
          <w:lang w:val="ro-RO"/>
        </w:rPr>
        <w:t>ile</w:t>
      </w:r>
      <w:r w:rsidRPr="00F264B3">
        <w:rPr>
          <w:lang w:val="ro-RO"/>
        </w:rPr>
        <w:t>/lucrăr</w:t>
      </w:r>
      <w:r>
        <w:rPr>
          <w:lang w:val="ro-RO"/>
        </w:rPr>
        <w:t>ile</w:t>
      </w:r>
      <w:r w:rsidRPr="00F264B3">
        <w:rPr>
          <w:lang w:val="ro-RO"/>
        </w:rPr>
        <w:t xml:space="preserve"> care vor face obiectul procedurii de achiziție centralizate; </w:t>
      </w:r>
    </w:p>
    <w:p w14:paraId="30EB7D28" w14:textId="77777777" w:rsidR="005847EC" w:rsidRPr="00F264B3" w:rsidRDefault="005847EC" w:rsidP="005847EC">
      <w:pPr>
        <w:pStyle w:val="Level3"/>
        <w:rPr>
          <w:lang w:val="ro-RO"/>
        </w:rPr>
      </w:pPr>
      <w:r>
        <w:rPr>
          <w:lang w:val="ro-RO"/>
        </w:rPr>
        <w:t xml:space="preserve">UCA are obligația </w:t>
      </w:r>
      <w:r w:rsidRPr="00F264B3">
        <w:rPr>
          <w:lang w:val="ro-RO"/>
        </w:rPr>
        <w:t xml:space="preserve">să standardizeze specificațiile tehnice pentru produsele/ serviciile/ lucrările pentru care organizează proceduri de atribuire centralizate; </w:t>
      </w:r>
    </w:p>
    <w:p w14:paraId="552D324F" w14:textId="77777777" w:rsidR="005847EC" w:rsidRPr="00F264B3" w:rsidRDefault="005847EC" w:rsidP="005847EC">
      <w:pPr>
        <w:pStyle w:val="Level3"/>
        <w:rPr>
          <w:lang w:val="ro-RO"/>
        </w:rPr>
      </w:pPr>
      <w:r>
        <w:rPr>
          <w:lang w:val="ro-RO"/>
        </w:rPr>
        <w:t xml:space="preserve">UCA are obligația </w:t>
      </w:r>
      <w:r w:rsidRPr="00F264B3">
        <w:rPr>
          <w:lang w:val="ro-RO"/>
        </w:rPr>
        <w:t>să elaboreze documentația de atribuire pentru organizarea procedurilor de atribuire centralizate;</w:t>
      </w:r>
    </w:p>
    <w:p w14:paraId="41EFE52E" w14:textId="77777777" w:rsidR="005847EC" w:rsidRDefault="005847EC" w:rsidP="005847EC">
      <w:pPr>
        <w:pStyle w:val="Level3"/>
        <w:rPr>
          <w:lang w:val="ro-RO"/>
        </w:rPr>
      </w:pPr>
      <w:r w:rsidRPr="00F264B3">
        <w:rPr>
          <w:lang w:val="ro-RO"/>
        </w:rPr>
        <w:t xml:space="preserve">UCA are obligația de a transmite o notificare </w:t>
      </w:r>
      <w:r>
        <w:rPr>
          <w:lang w:val="ro-RO"/>
        </w:rPr>
        <w:t>U</w:t>
      </w:r>
      <w:r w:rsidRPr="00F264B3">
        <w:rPr>
          <w:lang w:val="ro-RO"/>
        </w:rPr>
        <w:t>tilizator</w:t>
      </w:r>
      <w:r>
        <w:rPr>
          <w:lang w:val="ro-RO"/>
        </w:rPr>
        <w:t>ului</w:t>
      </w:r>
      <w:r w:rsidRPr="00F264B3">
        <w:rPr>
          <w:lang w:val="ro-RO"/>
        </w:rPr>
        <w:t xml:space="preserve"> pentru colectarea necesităților acestora;</w:t>
      </w:r>
    </w:p>
    <w:p w14:paraId="2B37DF71" w14:textId="77777777" w:rsidR="005847EC" w:rsidRPr="00F264B3" w:rsidRDefault="005847EC" w:rsidP="005847EC">
      <w:pPr>
        <w:pStyle w:val="Level3"/>
        <w:rPr>
          <w:lang w:val="ro-RO"/>
        </w:rPr>
      </w:pPr>
      <w:r w:rsidRPr="00F264B3">
        <w:rPr>
          <w:lang w:val="ro-RO"/>
        </w:rPr>
        <w:t>UCA are obligați</w:t>
      </w:r>
      <w:r>
        <w:rPr>
          <w:lang w:val="ro-RO"/>
        </w:rPr>
        <w:t>a de a</w:t>
      </w:r>
      <w:r w:rsidRPr="00F264B3">
        <w:rPr>
          <w:lang w:val="ro-RO"/>
        </w:rPr>
        <w:t xml:space="preserve"> colect</w:t>
      </w:r>
      <w:r>
        <w:rPr>
          <w:lang w:val="ro-RO"/>
        </w:rPr>
        <w:t>a</w:t>
      </w:r>
      <w:r w:rsidRPr="00F264B3">
        <w:rPr>
          <w:lang w:val="ro-RO"/>
        </w:rPr>
        <w:t xml:space="preserve">, </w:t>
      </w:r>
      <w:r>
        <w:rPr>
          <w:lang w:val="ro-RO"/>
        </w:rPr>
        <w:t xml:space="preserve">de a </w:t>
      </w:r>
      <w:r w:rsidRPr="00F264B3">
        <w:rPr>
          <w:lang w:val="ro-RO"/>
        </w:rPr>
        <w:t>analiz</w:t>
      </w:r>
      <w:r>
        <w:rPr>
          <w:lang w:val="ro-RO"/>
        </w:rPr>
        <w:t>a</w:t>
      </w:r>
      <w:r w:rsidRPr="00F264B3">
        <w:rPr>
          <w:lang w:val="ro-RO"/>
        </w:rPr>
        <w:t xml:space="preserve"> și </w:t>
      </w:r>
      <w:r>
        <w:rPr>
          <w:lang w:val="ro-RO"/>
        </w:rPr>
        <w:t>de a</w:t>
      </w:r>
      <w:r w:rsidRPr="00F264B3">
        <w:rPr>
          <w:lang w:val="ro-RO"/>
        </w:rPr>
        <w:t xml:space="preserve"> centrali</w:t>
      </w:r>
      <w:r>
        <w:rPr>
          <w:lang w:val="ro-RO"/>
        </w:rPr>
        <w:t>za</w:t>
      </w:r>
      <w:r w:rsidRPr="00F264B3">
        <w:rPr>
          <w:lang w:val="ro-RO"/>
        </w:rPr>
        <w:t xml:space="preserve"> necesitățile transmise de către Utilizator</w:t>
      </w:r>
      <w:r>
        <w:rPr>
          <w:lang w:val="ro-RO"/>
        </w:rPr>
        <w:t xml:space="preserve"> </w:t>
      </w:r>
      <w:r w:rsidRPr="00807B87">
        <w:rPr>
          <w:lang w:val="ro-RO"/>
        </w:rPr>
        <w:t>prin raportare la criterii precum, dar fără a se limita la: eficiența economică a achiziției publice centralizate, gradul de standardizare, numărul de utilizatori;</w:t>
      </w:r>
    </w:p>
    <w:p w14:paraId="1983C1B4" w14:textId="77777777" w:rsidR="005847EC" w:rsidRPr="00F264B3" w:rsidRDefault="005847EC" w:rsidP="005847EC">
      <w:pPr>
        <w:pStyle w:val="Level3"/>
        <w:rPr>
          <w:lang w:val="ro-RO"/>
        </w:rPr>
      </w:pPr>
      <w:r w:rsidRPr="00F264B3">
        <w:rPr>
          <w:lang w:val="ro-RO"/>
        </w:rPr>
        <w:t>UCA</w:t>
      </w:r>
      <w:r>
        <w:rPr>
          <w:lang w:val="ro-RO"/>
        </w:rPr>
        <w:t xml:space="preserve"> are obligația de a in</w:t>
      </w:r>
      <w:r w:rsidRPr="00F264B3">
        <w:rPr>
          <w:lang w:val="ro-RO"/>
        </w:rPr>
        <w:t>form</w:t>
      </w:r>
      <w:r>
        <w:rPr>
          <w:lang w:val="ro-RO"/>
        </w:rPr>
        <w:t>a</w:t>
      </w:r>
      <w:r w:rsidRPr="00F264B3">
        <w:rPr>
          <w:lang w:val="ro-RO"/>
        </w:rPr>
        <w:t xml:space="preserve"> </w:t>
      </w:r>
      <w:r>
        <w:rPr>
          <w:lang w:val="ro-RO"/>
        </w:rPr>
        <w:t xml:space="preserve">Utilizatorul </w:t>
      </w:r>
      <w:r w:rsidRPr="00F264B3">
        <w:rPr>
          <w:lang w:val="ro-RO"/>
        </w:rPr>
        <w:t>cu privire la categoriile de achiziții care se vor realiza în sistem centralizat;</w:t>
      </w:r>
    </w:p>
    <w:p w14:paraId="6EAACD16" w14:textId="77777777" w:rsidR="005847EC" w:rsidRPr="00F264B3" w:rsidRDefault="005847EC" w:rsidP="005847EC">
      <w:pPr>
        <w:pStyle w:val="Level3"/>
        <w:rPr>
          <w:lang w:val="ro-RO"/>
        </w:rPr>
      </w:pPr>
      <w:r w:rsidRPr="00F264B3">
        <w:rPr>
          <w:lang w:val="ro-RO"/>
        </w:rPr>
        <w:t xml:space="preserve">UCA </w:t>
      </w:r>
      <w:r>
        <w:rPr>
          <w:lang w:val="ro-RO"/>
        </w:rPr>
        <w:t xml:space="preserve">are obligația de a </w:t>
      </w:r>
      <w:r w:rsidRPr="00F264B3">
        <w:rPr>
          <w:lang w:val="ro-RO"/>
        </w:rPr>
        <w:t xml:space="preserve">transmite </w:t>
      </w:r>
      <w:r>
        <w:rPr>
          <w:lang w:val="ro-RO"/>
        </w:rPr>
        <w:t>Utilizatorului</w:t>
      </w:r>
      <w:r w:rsidRPr="00F264B3">
        <w:rPr>
          <w:lang w:val="ro-RO"/>
        </w:rPr>
        <w:t xml:space="preserve"> specificațiile tehnice standardizate pentru produsele/serviciile/lucrările care vor fi achiziționate în sistem centralizat, în vederea obținerii confirmării că specificațiile tehnice standardizate corespund necesităților </w:t>
      </w:r>
      <w:r>
        <w:rPr>
          <w:lang w:val="ro-RO"/>
        </w:rPr>
        <w:t>U</w:t>
      </w:r>
      <w:r w:rsidRPr="00F264B3">
        <w:rPr>
          <w:lang w:val="ro-RO"/>
        </w:rPr>
        <w:t>tilizator</w:t>
      </w:r>
      <w:r>
        <w:rPr>
          <w:lang w:val="ro-RO"/>
        </w:rPr>
        <w:t>ului</w:t>
      </w:r>
      <w:r w:rsidRPr="00F264B3">
        <w:rPr>
          <w:lang w:val="ro-RO"/>
        </w:rPr>
        <w:t>. Utilizator</w:t>
      </w:r>
      <w:r>
        <w:rPr>
          <w:lang w:val="ro-RO"/>
        </w:rPr>
        <w:t>ul</w:t>
      </w:r>
      <w:r w:rsidRPr="00F264B3">
        <w:rPr>
          <w:lang w:val="ro-RO"/>
        </w:rPr>
        <w:t xml:space="preserve"> po</w:t>
      </w:r>
      <w:r>
        <w:rPr>
          <w:lang w:val="ro-RO"/>
        </w:rPr>
        <w:t>a</w:t>
      </w:r>
      <w:r w:rsidRPr="00F264B3">
        <w:rPr>
          <w:lang w:val="ro-RO"/>
        </w:rPr>
        <w:t>t</w:t>
      </w:r>
      <w:r>
        <w:rPr>
          <w:lang w:val="ro-RO"/>
        </w:rPr>
        <w:t>e</w:t>
      </w:r>
      <w:r w:rsidRPr="00F264B3">
        <w:rPr>
          <w:lang w:val="ro-RO"/>
        </w:rPr>
        <w:t xml:space="preserve"> formula eventuale observații/propuneri privind specificațiile tehnice standardizate în termen de maximum 5 zile de la primirea acestora;</w:t>
      </w:r>
    </w:p>
    <w:p w14:paraId="298AB5C3" w14:textId="77777777" w:rsidR="005847EC" w:rsidRDefault="005847EC" w:rsidP="005847EC">
      <w:pPr>
        <w:pStyle w:val="Level3"/>
        <w:rPr>
          <w:lang w:val="ro-RO"/>
        </w:rPr>
      </w:pPr>
      <w:r w:rsidRPr="00F264B3">
        <w:rPr>
          <w:lang w:val="ro-RO"/>
        </w:rPr>
        <w:t xml:space="preserve">În cazul transmiterii de către </w:t>
      </w:r>
      <w:r>
        <w:rPr>
          <w:lang w:val="ro-RO"/>
        </w:rPr>
        <w:t>U</w:t>
      </w:r>
      <w:r w:rsidRPr="00F264B3">
        <w:rPr>
          <w:lang w:val="ro-RO"/>
        </w:rPr>
        <w:t>tilizator a unor eventuale observații/propuneri asupra specificațiilor tehnice standardizate, UCA analizează și decide, în baza procedurilor operaționale</w:t>
      </w:r>
      <w:r>
        <w:rPr>
          <w:lang w:val="ro-RO"/>
        </w:rPr>
        <w:t xml:space="preserve"> </w:t>
      </w:r>
      <w:r w:rsidRPr="00F264B3">
        <w:rPr>
          <w:lang w:val="ro-RO"/>
        </w:rPr>
        <w:t>asupra modalității în care vor fi reflectate aceste observații în acordul-cadru</w:t>
      </w:r>
      <w:r>
        <w:rPr>
          <w:lang w:val="ro-RO"/>
        </w:rPr>
        <w:t>. În măsura în care există eventuale modificări, UCA are obligația de a comunica versiunea finală Utilizatorului.</w:t>
      </w:r>
    </w:p>
    <w:p w14:paraId="496BBB8D" w14:textId="77777777" w:rsidR="005847EC" w:rsidRPr="00F264B3" w:rsidRDefault="005847EC" w:rsidP="005847EC">
      <w:pPr>
        <w:pStyle w:val="Level3"/>
        <w:rPr>
          <w:lang w:val="ro-RO"/>
        </w:rPr>
      </w:pPr>
      <w:r>
        <w:rPr>
          <w:lang w:val="ro-RO"/>
        </w:rPr>
        <w:t>UCA are obligația de a stabili în cadrul strategiei de contractare m</w:t>
      </w:r>
      <w:r w:rsidRPr="00AB0D7E">
        <w:rPr>
          <w:lang w:val="ro-RO"/>
        </w:rPr>
        <w:t xml:space="preserve">odalitatea de atribuire a contractelor subsecvente în baza acordurilor-cadru încheiate cu mai mulți operatori economici, respectiv cu reluarea competiției/fără reluarea competiției/parțial cu reluarea competiției și parțial fără reluarea competiției precum și entitatea care va realiza atribuirea, respectiv UCA sau </w:t>
      </w:r>
      <w:r>
        <w:rPr>
          <w:lang w:val="ro-RO"/>
        </w:rPr>
        <w:t>U</w:t>
      </w:r>
      <w:r w:rsidRPr="00AB0D7E">
        <w:rPr>
          <w:lang w:val="ro-RO"/>
        </w:rPr>
        <w:t>tilizator</w:t>
      </w:r>
      <w:r>
        <w:rPr>
          <w:lang w:val="ro-RO"/>
        </w:rPr>
        <w:t>ul</w:t>
      </w:r>
      <w:r w:rsidRPr="00AB0D7E">
        <w:rPr>
          <w:lang w:val="ro-RO"/>
        </w:rPr>
        <w:t>, prin raportare la conținutul cererii agregate și rezultatele cercetării de piață</w:t>
      </w:r>
    </w:p>
    <w:p w14:paraId="4506F587" w14:textId="77777777" w:rsidR="005847EC" w:rsidRDefault="005847EC" w:rsidP="005847EC">
      <w:pPr>
        <w:pStyle w:val="Level2"/>
        <w:rPr>
          <w:lang w:val="ro-RO"/>
        </w:rPr>
      </w:pPr>
      <w:r>
        <w:rPr>
          <w:b/>
          <w:bCs/>
          <w:lang w:val="ro-RO"/>
        </w:rPr>
        <w:t>Obligațiile UCA referitoare la etapa de organizare a procedurii și de atribuire a acordului-cadru și a contractelor subsecvente</w:t>
      </w:r>
    </w:p>
    <w:p w14:paraId="370605B3" w14:textId="77777777" w:rsidR="005847EC" w:rsidRPr="00761CD6" w:rsidRDefault="005847EC" w:rsidP="005847EC">
      <w:pPr>
        <w:pStyle w:val="Level3"/>
        <w:rPr>
          <w:lang w:val="ro-RO"/>
        </w:rPr>
      </w:pPr>
      <w:r w:rsidRPr="00761CD6">
        <w:rPr>
          <w:lang w:val="ro-RO"/>
        </w:rPr>
        <w:t>UCA are obligați</w:t>
      </w:r>
      <w:r>
        <w:rPr>
          <w:lang w:val="ro-RO"/>
        </w:rPr>
        <w:t xml:space="preserve">a de a </w:t>
      </w:r>
      <w:r w:rsidRPr="00761CD6">
        <w:rPr>
          <w:lang w:val="ro-RO"/>
        </w:rPr>
        <w:t>organiz</w:t>
      </w:r>
      <w:r>
        <w:rPr>
          <w:lang w:val="ro-RO"/>
        </w:rPr>
        <w:t>a</w:t>
      </w:r>
      <w:r w:rsidRPr="00761CD6">
        <w:rPr>
          <w:lang w:val="ro-RO"/>
        </w:rPr>
        <w:t xml:space="preserve"> procedurile de atribuire centralizate; </w:t>
      </w:r>
    </w:p>
    <w:p w14:paraId="7D156CB4" w14:textId="77777777" w:rsidR="005847EC" w:rsidRPr="00090F8A" w:rsidRDefault="005847EC" w:rsidP="005847EC">
      <w:pPr>
        <w:pStyle w:val="Level3"/>
        <w:rPr>
          <w:lang w:val="ro-RO"/>
        </w:rPr>
      </w:pPr>
      <w:r w:rsidRPr="00090F8A">
        <w:rPr>
          <w:lang w:val="ro-RO"/>
        </w:rPr>
        <w:lastRenderedPageBreak/>
        <w:t xml:space="preserve">UCA are obligația de a încheia acorduri-cadru centralizate/contractele de achiziție publică în numele </w:t>
      </w:r>
      <w:r>
        <w:rPr>
          <w:lang w:val="ro-RO"/>
        </w:rPr>
        <w:t>U</w:t>
      </w:r>
      <w:r w:rsidRPr="00090F8A">
        <w:rPr>
          <w:lang w:val="ro-RO"/>
        </w:rPr>
        <w:t>tilizator</w:t>
      </w:r>
      <w:r>
        <w:rPr>
          <w:lang w:val="ro-RO"/>
        </w:rPr>
        <w:t>ului</w:t>
      </w:r>
      <w:r w:rsidRPr="00090F8A">
        <w:rPr>
          <w:lang w:val="ro-RO"/>
        </w:rPr>
        <w:t xml:space="preserve"> și pentru ace</w:t>
      </w:r>
      <w:r>
        <w:rPr>
          <w:lang w:val="ro-RO"/>
        </w:rPr>
        <w:t>s</w:t>
      </w:r>
      <w:r w:rsidRPr="00090F8A">
        <w:rPr>
          <w:lang w:val="ro-RO"/>
        </w:rPr>
        <w:t>ta.</w:t>
      </w:r>
    </w:p>
    <w:p w14:paraId="39F83CF0" w14:textId="77777777" w:rsidR="005847EC" w:rsidRPr="00761CD6" w:rsidRDefault="005847EC" w:rsidP="005847EC">
      <w:pPr>
        <w:pStyle w:val="Level3"/>
        <w:rPr>
          <w:lang w:val="ro-RO"/>
        </w:rPr>
      </w:pPr>
      <w:r>
        <w:rPr>
          <w:lang w:val="ro-RO"/>
        </w:rPr>
        <w:t xml:space="preserve">UCA are obligația de a </w:t>
      </w:r>
      <w:r w:rsidRPr="00761CD6">
        <w:rPr>
          <w:lang w:val="ro-RO"/>
        </w:rPr>
        <w:t>administr</w:t>
      </w:r>
      <w:r>
        <w:rPr>
          <w:lang w:val="ro-RO"/>
        </w:rPr>
        <w:t>a</w:t>
      </w:r>
      <w:r w:rsidRPr="00761CD6">
        <w:rPr>
          <w:lang w:val="ro-RO"/>
        </w:rPr>
        <w:t xml:space="preserve"> sisteme dinamice de achiziții în numele și pentru Utilizator;</w:t>
      </w:r>
    </w:p>
    <w:p w14:paraId="03468D4C" w14:textId="77777777" w:rsidR="005847EC" w:rsidRPr="00761CD6" w:rsidRDefault="005847EC" w:rsidP="005847EC">
      <w:pPr>
        <w:pStyle w:val="Level2"/>
        <w:rPr>
          <w:lang w:val="ro-RO"/>
        </w:rPr>
      </w:pPr>
      <w:r>
        <w:rPr>
          <w:b/>
          <w:bCs/>
          <w:lang w:val="ro-RO"/>
        </w:rPr>
        <w:t>Obligațiile UCA în etapa ulterioară finalizării procedurilor</w:t>
      </w:r>
    </w:p>
    <w:p w14:paraId="44A74260" w14:textId="77777777" w:rsidR="005847EC" w:rsidRDefault="005847EC" w:rsidP="005847EC">
      <w:pPr>
        <w:pStyle w:val="Level3"/>
        <w:rPr>
          <w:lang w:val="ro-RO"/>
        </w:rPr>
      </w:pPr>
      <w:r>
        <w:rPr>
          <w:lang w:val="ro-RO"/>
        </w:rPr>
        <w:t xml:space="preserve">UCA are obligația de a </w:t>
      </w:r>
      <w:r w:rsidRPr="00761CD6">
        <w:rPr>
          <w:lang w:val="ro-RO"/>
        </w:rPr>
        <w:t>transmit</w:t>
      </w:r>
      <w:r>
        <w:rPr>
          <w:lang w:val="ro-RO"/>
        </w:rPr>
        <w:t>e</w:t>
      </w:r>
      <w:r w:rsidRPr="00761CD6">
        <w:rPr>
          <w:lang w:val="ro-RO"/>
        </w:rPr>
        <w:t xml:space="preserve"> Utilizatorului documentația care a stat la baza administrării sistemului dinamic și a informațiilor privind ofertantul/ofertanții declarat/declarați câștigător(i), în vederea încheierii de către </w:t>
      </w:r>
      <w:r>
        <w:rPr>
          <w:lang w:val="ro-RO"/>
        </w:rPr>
        <w:t>U</w:t>
      </w:r>
      <w:r w:rsidRPr="00761CD6">
        <w:rPr>
          <w:lang w:val="ro-RO"/>
        </w:rPr>
        <w:t>tilizator a contractului/contractelor de achiziție publică</w:t>
      </w:r>
      <w:r>
        <w:rPr>
          <w:lang w:val="ro-RO"/>
        </w:rPr>
        <w:t xml:space="preserve"> în termen 5 zile de la data încheierii acordului-cadru/ a contractului.</w:t>
      </w:r>
    </w:p>
    <w:p w14:paraId="5FAA2555" w14:textId="77777777" w:rsidR="005847EC" w:rsidRPr="00611947" w:rsidRDefault="005847EC" w:rsidP="005847EC">
      <w:pPr>
        <w:pStyle w:val="Level3"/>
        <w:rPr>
          <w:lang w:val="ro-RO"/>
        </w:rPr>
      </w:pPr>
      <w:r w:rsidRPr="003A1154">
        <w:rPr>
          <w:lang w:val="ro-RO"/>
        </w:rPr>
        <w:t xml:space="preserve">În termen de 5 zile de la data încheierii de către UCA a acordului-cadru/contractului, UCA transmite </w:t>
      </w:r>
      <w:r>
        <w:rPr>
          <w:lang w:val="ro-RO"/>
        </w:rPr>
        <w:t>U</w:t>
      </w:r>
      <w:r w:rsidRPr="003A1154">
        <w:rPr>
          <w:lang w:val="ro-RO"/>
        </w:rPr>
        <w:t>tilizator</w:t>
      </w:r>
      <w:r>
        <w:rPr>
          <w:lang w:val="ro-RO"/>
        </w:rPr>
        <w:t>ului</w:t>
      </w:r>
      <w:r w:rsidRPr="003A1154">
        <w:rPr>
          <w:lang w:val="ro-RO"/>
        </w:rPr>
        <w:t xml:space="preserve"> acordul-cadru/contractul încheiat, precum și documentația aferentă, în vederea încheierii de către aceștia a contractelor subsecvente, indiferent dac</w:t>
      </w:r>
      <w:r>
        <w:rPr>
          <w:lang w:val="ro-RO"/>
        </w:rPr>
        <w:t>ă</w:t>
      </w:r>
      <w:r w:rsidRPr="003A1154">
        <w:rPr>
          <w:lang w:val="ro-RO"/>
        </w:rPr>
        <w:t xml:space="preserve"> atribuirea contractelor subsecvente se face direct de către UCA sau de către </w:t>
      </w:r>
      <w:r>
        <w:rPr>
          <w:lang w:val="ro-RO"/>
        </w:rPr>
        <w:t>U</w:t>
      </w:r>
      <w:r w:rsidRPr="003A1154">
        <w:rPr>
          <w:lang w:val="ro-RO"/>
        </w:rPr>
        <w:t>tilizator</w:t>
      </w:r>
      <w:r>
        <w:rPr>
          <w:lang w:val="ro-RO"/>
        </w:rPr>
        <w:t>.</w:t>
      </w:r>
    </w:p>
    <w:p w14:paraId="1D671129" w14:textId="77777777" w:rsidR="005847EC" w:rsidRDefault="005847EC" w:rsidP="005847EC">
      <w:pPr>
        <w:pStyle w:val="Level3"/>
        <w:rPr>
          <w:lang w:val="ro-RO"/>
        </w:rPr>
      </w:pPr>
      <w:r>
        <w:rPr>
          <w:lang w:val="ro-RO"/>
        </w:rPr>
        <w:t xml:space="preserve">UCA are obligația de a furniza periodic </w:t>
      </w:r>
      <w:r w:rsidRPr="00761CD6">
        <w:rPr>
          <w:lang w:val="ro-RO"/>
        </w:rPr>
        <w:t>informări și rapoarte specifice achizițiilor centralizate</w:t>
      </w:r>
      <w:r>
        <w:rPr>
          <w:lang w:val="ro-RO"/>
        </w:rPr>
        <w:t>.</w:t>
      </w:r>
    </w:p>
    <w:p w14:paraId="160A1F39" w14:textId="77777777" w:rsidR="005847EC" w:rsidRDefault="005847EC" w:rsidP="005847EC">
      <w:pPr>
        <w:pStyle w:val="Level3"/>
        <w:rPr>
          <w:lang w:val="ro-RO"/>
        </w:rPr>
      </w:pPr>
      <w:r>
        <w:rPr>
          <w:lang w:val="ro-RO"/>
        </w:rPr>
        <w:t xml:space="preserve">În măsura în care sunt îndeplinite condițiile legale, UCA poate modifica </w:t>
      </w:r>
      <w:r w:rsidRPr="00AB0D7E">
        <w:rPr>
          <w:lang w:val="ro-RO"/>
        </w:rPr>
        <w:t>acorduril</w:t>
      </w:r>
      <w:r>
        <w:rPr>
          <w:lang w:val="ro-RO"/>
        </w:rPr>
        <w:t>e</w:t>
      </w:r>
      <w:r w:rsidRPr="00AB0D7E">
        <w:rPr>
          <w:lang w:val="ro-RO"/>
        </w:rPr>
        <w:t xml:space="preserve">-cadru centralizate/contractelor de achiziție publică în numele </w:t>
      </w:r>
      <w:r>
        <w:rPr>
          <w:lang w:val="ro-RO"/>
        </w:rPr>
        <w:t>și pentru U</w:t>
      </w:r>
      <w:r w:rsidRPr="00AB0D7E">
        <w:rPr>
          <w:lang w:val="ro-RO"/>
        </w:rPr>
        <w:t>tilizator</w:t>
      </w:r>
      <w:r>
        <w:rPr>
          <w:lang w:val="ro-RO"/>
        </w:rPr>
        <w:t xml:space="preserve">. </w:t>
      </w:r>
    </w:p>
    <w:p w14:paraId="1D5C9292" w14:textId="77777777" w:rsidR="005847EC" w:rsidRPr="003915AE" w:rsidRDefault="005847EC" w:rsidP="005847EC">
      <w:pPr>
        <w:pStyle w:val="Level3"/>
        <w:rPr>
          <w:lang w:val="ro-RO"/>
        </w:rPr>
      </w:pPr>
      <w:r w:rsidRPr="003915AE">
        <w:rPr>
          <w:lang w:val="ro-RO"/>
        </w:rPr>
        <w:t>Contesta</w:t>
      </w:r>
      <w:r>
        <w:rPr>
          <w:lang w:val="ro-RO"/>
        </w:rPr>
        <w:t>ț</w:t>
      </w:r>
      <w:r w:rsidRPr="003915AE">
        <w:rPr>
          <w:lang w:val="ro-RO"/>
        </w:rPr>
        <w:t>iile împotriva actelor emise de UCA în cadrul sau în leg</w:t>
      </w:r>
      <w:r>
        <w:rPr>
          <w:lang w:val="ro-RO"/>
        </w:rPr>
        <w:t>ă</w:t>
      </w:r>
      <w:r w:rsidRPr="003915AE">
        <w:rPr>
          <w:lang w:val="ro-RO"/>
        </w:rPr>
        <w:t>tur</w:t>
      </w:r>
      <w:r>
        <w:rPr>
          <w:lang w:val="ro-RO"/>
        </w:rPr>
        <w:t>ă</w:t>
      </w:r>
      <w:r w:rsidRPr="003915AE">
        <w:rPr>
          <w:lang w:val="ro-RO"/>
        </w:rPr>
        <w:t xml:space="preserve"> cu procedurile de atribuire centralizate, inclusiv cererile de suspendare a procedurilor de atribuire centralizate, se introduc în contradictoriu cu UCA în calitate de emitent al actelor autorit</w:t>
      </w:r>
      <w:r>
        <w:rPr>
          <w:lang w:val="ro-RO"/>
        </w:rPr>
        <w:t>ăț</w:t>
      </w:r>
      <w:r w:rsidRPr="003915AE">
        <w:rPr>
          <w:lang w:val="ro-RO"/>
        </w:rPr>
        <w:t xml:space="preserve">ii contractante. UCA are calitatea de parte în procesele </w:t>
      </w:r>
      <w:r>
        <w:rPr>
          <w:lang w:val="ro-RO"/>
        </w:rPr>
        <w:t>ș</w:t>
      </w:r>
      <w:r w:rsidRPr="003915AE">
        <w:rPr>
          <w:lang w:val="ro-RO"/>
        </w:rPr>
        <w:t>i cererile privind acordarea desp</w:t>
      </w:r>
      <w:r>
        <w:rPr>
          <w:lang w:val="ro-RO"/>
        </w:rPr>
        <w:t>ă</w:t>
      </w:r>
      <w:r w:rsidRPr="003915AE">
        <w:rPr>
          <w:lang w:val="ro-RO"/>
        </w:rPr>
        <w:t>gubirilor pentru repararea prejudiciilor cauzate în cadrul procedurilor de atribuire centralizate pentru încheierea acordurilor-cadru/contractelor de achizi</w:t>
      </w:r>
      <w:r>
        <w:rPr>
          <w:lang w:val="ro-RO"/>
        </w:rPr>
        <w:t>ț</w:t>
      </w:r>
      <w:r w:rsidRPr="003915AE">
        <w:rPr>
          <w:lang w:val="ro-RO"/>
        </w:rPr>
        <w:t>ie public</w:t>
      </w:r>
      <w:r>
        <w:rPr>
          <w:lang w:val="ro-RO"/>
        </w:rPr>
        <w:t>ă</w:t>
      </w:r>
      <w:r w:rsidRPr="003915AE">
        <w:rPr>
          <w:lang w:val="ro-RO"/>
        </w:rPr>
        <w:t>.</w:t>
      </w:r>
    </w:p>
    <w:p w14:paraId="036F9BBF" w14:textId="77777777" w:rsidR="005847EC" w:rsidRPr="00AB0D7E" w:rsidRDefault="005847EC" w:rsidP="005847EC">
      <w:pPr>
        <w:pStyle w:val="Level3"/>
        <w:rPr>
          <w:lang w:val="ro-RO"/>
        </w:rPr>
      </w:pPr>
      <w:r>
        <w:rPr>
          <w:lang w:val="ro-RO"/>
        </w:rPr>
        <w:t xml:space="preserve">UCA are obligația de a </w:t>
      </w:r>
      <w:r w:rsidRPr="00AB0D7E">
        <w:rPr>
          <w:lang w:val="ro-RO"/>
        </w:rPr>
        <w:t xml:space="preserve">reprezintă </w:t>
      </w:r>
      <w:r>
        <w:rPr>
          <w:lang w:val="ro-RO"/>
        </w:rPr>
        <w:t>Utilizatorul</w:t>
      </w:r>
      <w:r w:rsidRPr="00AB0D7E">
        <w:rPr>
          <w:lang w:val="ro-RO"/>
        </w:rPr>
        <w:t xml:space="preserve"> iar </w:t>
      </w:r>
      <w:r>
        <w:rPr>
          <w:lang w:val="ro-RO"/>
        </w:rPr>
        <w:t>U</w:t>
      </w:r>
      <w:r w:rsidRPr="00AB0D7E">
        <w:rPr>
          <w:lang w:val="ro-RO"/>
        </w:rPr>
        <w:t>tilizator</w:t>
      </w:r>
      <w:r>
        <w:rPr>
          <w:lang w:val="ro-RO"/>
        </w:rPr>
        <w:t>ul</w:t>
      </w:r>
      <w:r w:rsidRPr="00AB0D7E">
        <w:rPr>
          <w:lang w:val="ro-RO"/>
        </w:rPr>
        <w:t xml:space="preserve"> își exercită drepturile și obligațiile procesuale prin intermediul </w:t>
      </w:r>
      <w:r>
        <w:rPr>
          <w:lang w:val="ro-RO"/>
        </w:rPr>
        <w:t>UCA</w:t>
      </w:r>
      <w:r w:rsidRPr="00AB0D7E">
        <w:rPr>
          <w:lang w:val="ro-RO"/>
        </w:rPr>
        <w:t xml:space="preserve"> în cadrul următoarelor procese și cereri:</w:t>
      </w:r>
    </w:p>
    <w:p w14:paraId="6BB6A468" w14:textId="77777777" w:rsidR="005847EC" w:rsidRPr="00D76617" w:rsidRDefault="005847EC" w:rsidP="005847EC">
      <w:pPr>
        <w:pStyle w:val="roman3"/>
        <w:numPr>
          <w:ilvl w:val="0"/>
          <w:numId w:val="8"/>
        </w:numPr>
        <w:rPr>
          <w:lang w:val="ro-RO"/>
        </w:rPr>
      </w:pPr>
      <w:r w:rsidRPr="00D76617">
        <w:rPr>
          <w:lang w:val="ro-RO"/>
        </w:rPr>
        <w:t xml:space="preserve">procesele și cererile privind anularea sau constatarea nulității absolute a acordurilor-cadru centralizate/contractelor de achiziție publică, inclusiv a contractelor subsecvente încheiate de UCA în temeiul acordurilor-cadru centralizate în nume propriu; </w:t>
      </w:r>
    </w:p>
    <w:p w14:paraId="58CE288F" w14:textId="77777777" w:rsidR="005847EC" w:rsidRPr="00D76617" w:rsidRDefault="005847EC" w:rsidP="005847EC">
      <w:pPr>
        <w:pStyle w:val="roman3"/>
        <w:rPr>
          <w:lang w:val="ro-RO"/>
        </w:rPr>
      </w:pPr>
      <w:r w:rsidRPr="00D76617">
        <w:rPr>
          <w:lang w:val="ro-RO"/>
        </w:rPr>
        <w:t>procesele și cererile privind executarea, rezoluțiunea, rezilierea sau denunțarea unilaterală a acordurilor-cadru centralizate;</w:t>
      </w:r>
    </w:p>
    <w:p w14:paraId="77F6DCAC" w14:textId="77777777" w:rsidR="005847EC" w:rsidRPr="00D76617" w:rsidRDefault="005847EC" w:rsidP="005847EC">
      <w:pPr>
        <w:pStyle w:val="roman3"/>
        <w:rPr>
          <w:lang w:val="ro-RO"/>
        </w:rPr>
      </w:pPr>
      <w:r w:rsidRPr="00D76617">
        <w:rPr>
          <w:lang w:val="ro-RO"/>
        </w:rPr>
        <w:t>procesele și cererile privind atribuirea contractelor subsecvente atunci când UCA atribuie aceste contracte.</w:t>
      </w:r>
    </w:p>
    <w:p w14:paraId="547CB3CF" w14:textId="77777777" w:rsidR="005847EC" w:rsidRPr="00712DB6" w:rsidRDefault="005847EC" w:rsidP="005847EC">
      <w:pPr>
        <w:pStyle w:val="Level3"/>
        <w:rPr>
          <w:lang w:val="ro-RO"/>
        </w:rPr>
      </w:pPr>
      <w:r w:rsidRPr="00712DB6">
        <w:rPr>
          <w:lang w:val="ro-RO"/>
        </w:rPr>
        <w:t>Hot</w:t>
      </w:r>
      <w:r>
        <w:rPr>
          <w:lang w:val="ro-RO"/>
        </w:rPr>
        <w:t>ă</w:t>
      </w:r>
      <w:r w:rsidRPr="00712DB6">
        <w:rPr>
          <w:lang w:val="ro-RO"/>
        </w:rPr>
        <w:t>rârile judec</w:t>
      </w:r>
      <w:r>
        <w:rPr>
          <w:lang w:val="ro-RO"/>
        </w:rPr>
        <w:t>ă</w:t>
      </w:r>
      <w:r w:rsidRPr="00712DB6">
        <w:rPr>
          <w:lang w:val="ro-RO"/>
        </w:rPr>
        <w:t>tore</w:t>
      </w:r>
      <w:r>
        <w:rPr>
          <w:lang w:val="ro-RO"/>
        </w:rPr>
        <w:t>ș</w:t>
      </w:r>
      <w:r w:rsidRPr="00712DB6">
        <w:rPr>
          <w:lang w:val="ro-RO"/>
        </w:rPr>
        <w:t>ti pronun</w:t>
      </w:r>
      <w:r>
        <w:rPr>
          <w:lang w:val="ro-RO"/>
        </w:rPr>
        <w:t>ț</w:t>
      </w:r>
      <w:r w:rsidRPr="00712DB6">
        <w:rPr>
          <w:lang w:val="ro-RO"/>
        </w:rPr>
        <w:t>ate în leg</w:t>
      </w:r>
      <w:r>
        <w:rPr>
          <w:lang w:val="ro-RO"/>
        </w:rPr>
        <w:t>ă</w:t>
      </w:r>
      <w:r w:rsidRPr="00712DB6">
        <w:rPr>
          <w:lang w:val="ro-RO"/>
        </w:rPr>
        <w:t>tur</w:t>
      </w:r>
      <w:r>
        <w:rPr>
          <w:lang w:val="ro-RO"/>
        </w:rPr>
        <w:t>ă</w:t>
      </w:r>
      <w:r w:rsidRPr="00712DB6">
        <w:rPr>
          <w:lang w:val="ro-RO"/>
        </w:rPr>
        <w:t xml:space="preserve"> cu procesele </w:t>
      </w:r>
      <w:r>
        <w:rPr>
          <w:lang w:val="ro-RO"/>
        </w:rPr>
        <w:t>ș</w:t>
      </w:r>
      <w:r w:rsidRPr="00712DB6">
        <w:rPr>
          <w:lang w:val="ro-RO"/>
        </w:rPr>
        <w:t>i cererile prev</w:t>
      </w:r>
      <w:r>
        <w:rPr>
          <w:lang w:val="ro-RO"/>
        </w:rPr>
        <w:t>ă</w:t>
      </w:r>
      <w:r w:rsidRPr="00712DB6">
        <w:rPr>
          <w:lang w:val="ro-RO"/>
        </w:rPr>
        <w:t xml:space="preserve">zute la art. </w:t>
      </w:r>
      <w:r>
        <w:rPr>
          <w:lang w:val="ro-RO"/>
        </w:rPr>
        <w:t>3.4.6.</w:t>
      </w:r>
      <w:r w:rsidRPr="00712DB6">
        <w:rPr>
          <w:lang w:val="ro-RO"/>
        </w:rPr>
        <w:t xml:space="preserve"> produc efecte în mod direct fa</w:t>
      </w:r>
      <w:r>
        <w:rPr>
          <w:lang w:val="ro-RO"/>
        </w:rPr>
        <w:t>ță</w:t>
      </w:r>
      <w:r w:rsidRPr="00712DB6">
        <w:rPr>
          <w:lang w:val="ro-RO"/>
        </w:rPr>
        <w:t xml:space="preserve"> de UCA. UCA are dreptul de a pune în executare hot</w:t>
      </w:r>
      <w:r>
        <w:rPr>
          <w:lang w:val="ro-RO"/>
        </w:rPr>
        <w:t>ă</w:t>
      </w:r>
      <w:r w:rsidRPr="00712DB6">
        <w:rPr>
          <w:lang w:val="ro-RO"/>
        </w:rPr>
        <w:t>rârile judec</w:t>
      </w:r>
      <w:r>
        <w:rPr>
          <w:lang w:val="ro-RO"/>
        </w:rPr>
        <w:t>ă</w:t>
      </w:r>
      <w:r w:rsidRPr="00712DB6">
        <w:rPr>
          <w:lang w:val="ro-RO"/>
        </w:rPr>
        <w:t>tore</w:t>
      </w:r>
      <w:r>
        <w:rPr>
          <w:lang w:val="ro-RO"/>
        </w:rPr>
        <w:t>ș</w:t>
      </w:r>
      <w:r w:rsidRPr="00712DB6">
        <w:rPr>
          <w:lang w:val="ro-RO"/>
        </w:rPr>
        <w:t xml:space="preserve">ti </w:t>
      </w:r>
      <w:r>
        <w:rPr>
          <w:lang w:val="ro-RO"/>
        </w:rPr>
        <w:t>ș</w:t>
      </w:r>
      <w:r w:rsidRPr="00712DB6">
        <w:rPr>
          <w:lang w:val="ro-RO"/>
        </w:rPr>
        <w:t>i, respectiv, obliga</w:t>
      </w:r>
      <w:r>
        <w:rPr>
          <w:lang w:val="ro-RO"/>
        </w:rPr>
        <w:t>ț</w:t>
      </w:r>
      <w:r w:rsidRPr="00712DB6">
        <w:rPr>
          <w:lang w:val="ro-RO"/>
        </w:rPr>
        <w:t>ia de a executa hot</w:t>
      </w:r>
      <w:r>
        <w:rPr>
          <w:lang w:val="ro-RO"/>
        </w:rPr>
        <w:t>ă</w:t>
      </w:r>
      <w:r w:rsidRPr="00712DB6">
        <w:rPr>
          <w:lang w:val="ro-RO"/>
        </w:rPr>
        <w:t>rârile judec</w:t>
      </w:r>
      <w:r>
        <w:rPr>
          <w:lang w:val="ro-RO"/>
        </w:rPr>
        <w:t>ă</w:t>
      </w:r>
      <w:r w:rsidRPr="00712DB6">
        <w:rPr>
          <w:lang w:val="ro-RO"/>
        </w:rPr>
        <w:t>tore</w:t>
      </w:r>
      <w:r>
        <w:rPr>
          <w:lang w:val="ro-RO"/>
        </w:rPr>
        <w:t>ș</w:t>
      </w:r>
      <w:r w:rsidRPr="00712DB6">
        <w:rPr>
          <w:lang w:val="ro-RO"/>
        </w:rPr>
        <w:t>ti, inclusiv în ceea ce prive</w:t>
      </w:r>
      <w:r>
        <w:rPr>
          <w:lang w:val="ro-RO"/>
        </w:rPr>
        <w:t>ș</w:t>
      </w:r>
      <w:r w:rsidRPr="00712DB6">
        <w:rPr>
          <w:lang w:val="ro-RO"/>
        </w:rPr>
        <w:t>te plata eventualelor sume de bani cu titlu de desp</w:t>
      </w:r>
      <w:r>
        <w:rPr>
          <w:lang w:val="ro-RO"/>
        </w:rPr>
        <w:t>ă</w:t>
      </w:r>
      <w:r w:rsidRPr="00712DB6">
        <w:rPr>
          <w:lang w:val="ro-RO"/>
        </w:rPr>
        <w:t>gubiri sau cu orice alt titlu, care se asigur</w:t>
      </w:r>
      <w:r>
        <w:rPr>
          <w:lang w:val="ro-RO"/>
        </w:rPr>
        <w:t>ă</w:t>
      </w:r>
      <w:r w:rsidRPr="00712DB6">
        <w:rPr>
          <w:lang w:val="ro-RO"/>
        </w:rPr>
        <w:t xml:space="preserve"> din bugetul UCA.</w:t>
      </w:r>
    </w:p>
    <w:p w14:paraId="4F0AF9D2" w14:textId="77777777" w:rsidR="005847EC" w:rsidRDefault="005847EC" w:rsidP="005847EC">
      <w:pPr>
        <w:pStyle w:val="Level3"/>
        <w:numPr>
          <w:ilvl w:val="0"/>
          <w:numId w:val="0"/>
        </w:numPr>
        <w:ind w:left="1361"/>
        <w:rPr>
          <w:lang w:val="ro-RO"/>
        </w:rPr>
      </w:pPr>
    </w:p>
    <w:p w14:paraId="731EBD29" w14:textId="77777777" w:rsidR="005847EC" w:rsidRDefault="005847EC" w:rsidP="005847EC">
      <w:pPr>
        <w:pStyle w:val="Level1"/>
        <w:rPr>
          <w:lang w:val="ro-RO"/>
        </w:rPr>
      </w:pPr>
      <w:r>
        <w:rPr>
          <w:lang w:val="ro-RO"/>
        </w:rPr>
        <w:t>OBLIGAȚIILE UTILIZATORULUI ÎN CADRUL DERULĂRII PROCEDURILOR DE ATRIBUIRE</w:t>
      </w:r>
    </w:p>
    <w:p w14:paraId="7D4BBFDB" w14:textId="77777777" w:rsidR="005847EC" w:rsidRPr="00D82958" w:rsidRDefault="005847EC" w:rsidP="005847EC">
      <w:pPr>
        <w:pStyle w:val="Level2"/>
        <w:rPr>
          <w:lang w:val="ro-RO"/>
        </w:rPr>
      </w:pPr>
      <w:r w:rsidRPr="00D82958">
        <w:rPr>
          <w:b/>
          <w:bCs/>
          <w:lang w:val="ro-RO"/>
        </w:rPr>
        <w:t>Obligațiile Utilizatorului în etapa de planificare a procedurii</w:t>
      </w:r>
    </w:p>
    <w:p w14:paraId="5E0C3F66" w14:textId="6994CD0E" w:rsidR="005847EC" w:rsidRPr="005F5DB1" w:rsidRDefault="005847EC" w:rsidP="005F5DB1">
      <w:pPr>
        <w:pStyle w:val="Level3"/>
        <w:rPr>
          <w:color w:val="FF0000"/>
          <w:lang w:val="ro-RO"/>
        </w:rPr>
      </w:pPr>
      <w:r w:rsidRPr="00D82958">
        <w:rPr>
          <w:lang w:val="ro-RO"/>
        </w:rPr>
        <w:t xml:space="preserve">Utilizatorul are obligația de a transmite în termen de 10 de zile de la primirea solicitării din </w:t>
      </w:r>
      <w:r w:rsidRPr="001874D1">
        <w:rPr>
          <w:lang w:val="ro-RO"/>
        </w:rPr>
        <w:t xml:space="preserve">partea UCA dacă dorește să achiziționeze prin intermediul UCA produsele/serviciile/lucrările pentru care UCA dorește încheierea unui acord-cadru/contract. În măsura în care Utilizatorul dorește participarea la acordul-cadru </w:t>
      </w:r>
      <w:r w:rsidRPr="001874D1">
        <w:rPr>
          <w:lang w:val="ro-RO"/>
        </w:rPr>
        <w:lastRenderedPageBreak/>
        <w:t xml:space="preserve">centralizat are obligația de a transmite toate informațiile privind necesitățile de produse, servicii și lucrări, acesta fiind responsabil pentru corectitudinea informațiilor primite. </w:t>
      </w:r>
    </w:p>
    <w:p w14:paraId="16E91C3A" w14:textId="77777777" w:rsidR="005847EC" w:rsidRPr="00FA7FCB" w:rsidRDefault="005847EC" w:rsidP="005847EC">
      <w:pPr>
        <w:pStyle w:val="Level3"/>
        <w:rPr>
          <w:lang w:val="ro-RO"/>
        </w:rPr>
      </w:pPr>
      <w:r>
        <w:rPr>
          <w:lang w:val="ro-RO"/>
        </w:rPr>
        <w:t xml:space="preserve">Utilizatorul are obligația de a </w:t>
      </w:r>
      <w:r w:rsidRPr="00FA7FCB">
        <w:rPr>
          <w:lang w:val="ro-RO"/>
        </w:rPr>
        <w:t>particip</w:t>
      </w:r>
      <w:r>
        <w:rPr>
          <w:lang w:val="ro-RO"/>
        </w:rPr>
        <w:t>a</w:t>
      </w:r>
      <w:r w:rsidRPr="00FA7FCB">
        <w:rPr>
          <w:lang w:val="ro-RO"/>
        </w:rPr>
        <w:t>, la solicitarea UCA, la procesul de consultare a pie</w:t>
      </w:r>
      <w:r>
        <w:rPr>
          <w:lang w:val="ro-RO"/>
        </w:rPr>
        <w:t>ț</w:t>
      </w:r>
      <w:r w:rsidRPr="00FA7FCB">
        <w:rPr>
          <w:lang w:val="ro-RO"/>
        </w:rPr>
        <w:t>ei;</w:t>
      </w:r>
    </w:p>
    <w:p w14:paraId="07EC8D54" w14:textId="77777777" w:rsidR="005847EC" w:rsidRPr="00611947" w:rsidRDefault="005847EC" w:rsidP="005847EC">
      <w:pPr>
        <w:pStyle w:val="Level3"/>
        <w:rPr>
          <w:lang w:val="ro-RO"/>
        </w:rPr>
      </w:pPr>
      <w:r>
        <w:rPr>
          <w:lang w:val="ro-RO"/>
        </w:rPr>
        <w:t>Utilizatorul are obligația de a participa,</w:t>
      </w:r>
      <w:r w:rsidRPr="00FA7FCB">
        <w:rPr>
          <w:lang w:val="ro-RO"/>
        </w:rPr>
        <w:t xml:space="preserve"> la solicitarea UCA, la întâlnirile grupurilor de lucru constituite de c</w:t>
      </w:r>
      <w:r>
        <w:rPr>
          <w:lang w:val="ro-RO"/>
        </w:rPr>
        <w:t>ă</w:t>
      </w:r>
      <w:r w:rsidRPr="00FA7FCB">
        <w:rPr>
          <w:lang w:val="ro-RO"/>
        </w:rPr>
        <w:t xml:space="preserve">tre </w:t>
      </w:r>
      <w:r w:rsidRPr="00611947">
        <w:rPr>
          <w:lang w:val="ro-RO"/>
        </w:rPr>
        <w:t xml:space="preserve">UCA. </w:t>
      </w:r>
    </w:p>
    <w:p w14:paraId="18F68218" w14:textId="30412656" w:rsidR="005847EC" w:rsidRPr="00456C83" w:rsidRDefault="005847EC" w:rsidP="005847EC">
      <w:pPr>
        <w:pStyle w:val="Level3"/>
        <w:rPr>
          <w:lang w:val="ro-RO"/>
        </w:rPr>
      </w:pPr>
      <w:r>
        <w:rPr>
          <w:lang w:val="ro-RO"/>
        </w:rPr>
        <w:t>Utilizatorul are obligația de a transmite</w:t>
      </w:r>
      <w:r w:rsidRPr="00FA7FCB">
        <w:rPr>
          <w:lang w:val="ro-RO"/>
        </w:rPr>
        <w:t>, în termen</w:t>
      </w:r>
      <w:r>
        <w:rPr>
          <w:lang w:val="ro-RO"/>
        </w:rPr>
        <w:t>ul solicitat</w:t>
      </w:r>
      <w:r w:rsidRPr="00FA7FCB">
        <w:rPr>
          <w:lang w:val="ro-RO"/>
        </w:rPr>
        <w:t>,</w:t>
      </w:r>
      <w:r>
        <w:rPr>
          <w:lang w:val="ro-RO"/>
        </w:rPr>
        <w:t xml:space="preserve"> a orice</w:t>
      </w:r>
      <w:r w:rsidRPr="00FA7FCB">
        <w:rPr>
          <w:lang w:val="ro-RO"/>
        </w:rPr>
        <w:t xml:space="preserve"> alte informa</w:t>
      </w:r>
      <w:r>
        <w:rPr>
          <w:lang w:val="ro-RO"/>
        </w:rPr>
        <w:t>ț</w:t>
      </w:r>
      <w:r w:rsidRPr="00FA7FCB">
        <w:rPr>
          <w:lang w:val="ro-RO"/>
        </w:rPr>
        <w:t>ii solicitate de c</w:t>
      </w:r>
      <w:r>
        <w:rPr>
          <w:lang w:val="ro-RO"/>
        </w:rPr>
        <w:t>ă</w:t>
      </w:r>
      <w:r w:rsidRPr="00FA7FCB">
        <w:rPr>
          <w:lang w:val="ro-RO"/>
        </w:rPr>
        <w:t>tre aceasta în leg</w:t>
      </w:r>
      <w:r>
        <w:rPr>
          <w:lang w:val="ro-RO"/>
        </w:rPr>
        <w:t>ă</w:t>
      </w:r>
      <w:r w:rsidRPr="00FA7FCB">
        <w:rPr>
          <w:lang w:val="ro-RO"/>
        </w:rPr>
        <w:t>tur</w:t>
      </w:r>
      <w:r>
        <w:rPr>
          <w:lang w:val="ro-RO"/>
        </w:rPr>
        <w:t>ă</w:t>
      </w:r>
      <w:r w:rsidRPr="00FA7FCB">
        <w:rPr>
          <w:lang w:val="ro-RO"/>
        </w:rPr>
        <w:t xml:space="preserve"> cu planificarea/preg</w:t>
      </w:r>
      <w:r>
        <w:rPr>
          <w:lang w:val="ro-RO"/>
        </w:rPr>
        <w:t>ă</w:t>
      </w:r>
      <w:r w:rsidRPr="00FA7FCB">
        <w:rPr>
          <w:lang w:val="ro-RO"/>
        </w:rPr>
        <w:t>tirea procedurilor de atribuire centralizate</w:t>
      </w:r>
      <w:r>
        <w:rPr>
          <w:lang w:val="ro-RO"/>
        </w:rPr>
        <w:t xml:space="preserve"> în termen de 5 de zile de la primirea solicitării</w:t>
      </w:r>
      <w:r w:rsidR="00482C1E">
        <w:rPr>
          <w:lang w:val="ro-RO"/>
        </w:rPr>
        <w:t xml:space="preserve"> </w:t>
      </w:r>
      <w:bookmarkStart w:id="4" w:name="_GoBack"/>
      <w:r w:rsidR="00482C1E" w:rsidRPr="00456C83">
        <w:rPr>
          <w:lang w:val="ro-RO"/>
        </w:rPr>
        <w:t>doar în măsura în care dorește să participe la planificarea /pregatirea procedurilor de atribuire centralizate</w:t>
      </w:r>
      <w:r w:rsidR="005F5DB1" w:rsidRPr="00456C83">
        <w:rPr>
          <w:lang w:val="ro-RO"/>
        </w:rPr>
        <w:t xml:space="preserve"> , prin adresă trimisă către UCA</w:t>
      </w:r>
      <w:r w:rsidR="00D82958" w:rsidRPr="00456C83">
        <w:rPr>
          <w:lang w:val="ro-RO"/>
        </w:rPr>
        <w:t>.</w:t>
      </w:r>
      <w:r w:rsidR="00482C1E" w:rsidRPr="00456C83">
        <w:rPr>
          <w:lang w:val="ro-RO"/>
        </w:rPr>
        <w:t xml:space="preserve"> </w:t>
      </w:r>
    </w:p>
    <w:p w14:paraId="43E99D7F" w14:textId="0D174633" w:rsidR="005847EC" w:rsidRPr="00631E52" w:rsidRDefault="005847EC" w:rsidP="005847EC">
      <w:pPr>
        <w:pStyle w:val="Level3"/>
        <w:rPr>
          <w:lang w:val="ro-RO"/>
        </w:rPr>
      </w:pPr>
      <w:r w:rsidRPr="00456C83">
        <w:rPr>
          <w:lang w:val="ro-RO"/>
        </w:rPr>
        <w:t xml:space="preserve">Dacă Utilizatorul a confirmat </w:t>
      </w:r>
      <w:r w:rsidR="00482C1E" w:rsidRPr="00456C83">
        <w:rPr>
          <w:lang w:val="ro-RO"/>
        </w:rPr>
        <w:t xml:space="preserve">prin adresă trimisă către UCA  </w:t>
      </w:r>
      <w:r w:rsidRPr="00456C83">
        <w:rPr>
          <w:lang w:val="ro-RO"/>
        </w:rPr>
        <w:t xml:space="preserve">că dorește </w:t>
      </w:r>
      <w:bookmarkEnd w:id="4"/>
      <w:r w:rsidRPr="001874D1">
        <w:rPr>
          <w:lang w:val="ro-RO"/>
        </w:rPr>
        <w:t xml:space="preserve">contractarea prin intermediul UCA, acesta nu are dreptul de a organiza alte proceduri de atribuire pentru produsul/serviciul/lucrările care fac obiectul procedurii de atribuire centralizate de la momentul informării prevăzute la art. 3.2.8. </w:t>
      </w:r>
      <w:r>
        <w:rPr>
          <w:lang w:val="ro-RO"/>
        </w:rPr>
        <w:t>Cu toate acestea, c</w:t>
      </w:r>
      <w:r w:rsidRPr="00631E52">
        <w:rPr>
          <w:lang w:val="ro-RO"/>
        </w:rPr>
        <w:t xml:space="preserve">ontractele și acordurile-cadru încheiate de </w:t>
      </w:r>
      <w:r>
        <w:rPr>
          <w:lang w:val="ro-RO"/>
        </w:rPr>
        <w:t>U</w:t>
      </w:r>
      <w:r w:rsidRPr="00631E52">
        <w:rPr>
          <w:lang w:val="ro-RO"/>
        </w:rPr>
        <w:t xml:space="preserve">tilizator anterior informării prevăzute la art. </w:t>
      </w:r>
      <w:r>
        <w:rPr>
          <w:lang w:val="ro-RO"/>
        </w:rPr>
        <w:t>3.2.8.</w:t>
      </w:r>
      <w:r w:rsidRPr="00631E52">
        <w:rPr>
          <w:lang w:val="ro-RO"/>
        </w:rPr>
        <w:t xml:space="preserve"> care au ca obiect produsul/serviciul/lucrările achiziționate în sistem centralizat și care se află în derulare se execută până la încetarea obligațiilor ce decurg din acestea.</w:t>
      </w:r>
    </w:p>
    <w:p w14:paraId="744BF59D" w14:textId="77777777" w:rsidR="005847EC" w:rsidRPr="003915AE" w:rsidRDefault="005847EC" w:rsidP="005847EC">
      <w:pPr>
        <w:pStyle w:val="Level3"/>
        <w:rPr>
          <w:lang w:val="ro-RO"/>
        </w:rPr>
      </w:pPr>
      <w:r w:rsidRPr="003915AE">
        <w:rPr>
          <w:lang w:val="ro-RO"/>
        </w:rPr>
        <w:t>Utilizato</w:t>
      </w:r>
      <w:r>
        <w:rPr>
          <w:lang w:val="ro-RO"/>
        </w:rPr>
        <w:t>rul</w:t>
      </w:r>
      <w:r w:rsidRPr="003915AE">
        <w:rPr>
          <w:lang w:val="ro-RO"/>
        </w:rPr>
        <w:t xml:space="preserve"> po</w:t>
      </w:r>
      <w:r>
        <w:rPr>
          <w:lang w:val="ro-RO"/>
        </w:rPr>
        <w:t>a</w:t>
      </w:r>
      <w:r w:rsidRPr="003915AE">
        <w:rPr>
          <w:lang w:val="ro-RO"/>
        </w:rPr>
        <w:t>t</w:t>
      </w:r>
      <w:r>
        <w:rPr>
          <w:lang w:val="ro-RO"/>
        </w:rPr>
        <w:t>e</w:t>
      </w:r>
      <w:r w:rsidRPr="003915AE">
        <w:rPr>
          <w:lang w:val="ro-RO"/>
        </w:rPr>
        <w:t xml:space="preserve"> propune UCA actualizarea categoriilor de achiziții centralizate prevăzute la art. 1.5</w:t>
      </w:r>
      <w:r>
        <w:rPr>
          <w:lang w:val="ro-RO"/>
        </w:rPr>
        <w:t>.</w:t>
      </w:r>
      <w:r w:rsidRPr="003915AE">
        <w:rPr>
          <w:lang w:val="ro-RO"/>
        </w:rPr>
        <w:t xml:space="preserve"> </w:t>
      </w:r>
      <w:r w:rsidRPr="00AB0D7E">
        <w:rPr>
          <w:lang w:val="ro-RO"/>
        </w:rPr>
        <w:t xml:space="preserve">UCA analizează propunerile </w:t>
      </w:r>
      <w:r>
        <w:rPr>
          <w:lang w:val="ro-RO"/>
        </w:rPr>
        <w:t>U</w:t>
      </w:r>
      <w:r w:rsidRPr="00AB0D7E">
        <w:rPr>
          <w:lang w:val="ro-RO"/>
        </w:rPr>
        <w:t>tilizator</w:t>
      </w:r>
      <w:r>
        <w:rPr>
          <w:lang w:val="ro-RO"/>
        </w:rPr>
        <w:t>ului</w:t>
      </w:r>
      <w:r w:rsidRPr="00AB0D7E">
        <w:rPr>
          <w:lang w:val="ro-RO"/>
        </w:rPr>
        <w:t xml:space="preserve"> formulate, luând în considerare în principal volumul de achiziții preconizat, posibilitatea de standardizare și complexitatea specificațiilor tehnice și în funcție de rezultatul analizei inițiază propunerea de actualizare a categoriilor de achiziții centralizate, după caz</w:t>
      </w:r>
      <w:r>
        <w:rPr>
          <w:lang w:val="ro-RO"/>
        </w:rPr>
        <w:t>.</w:t>
      </w:r>
    </w:p>
    <w:p w14:paraId="211A7821" w14:textId="77777777" w:rsidR="005847EC" w:rsidRPr="00FA7FCB" w:rsidRDefault="005847EC" w:rsidP="005847EC">
      <w:pPr>
        <w:pStyle w:val="Level2"/>
        <w:rPr>
          <w:lang w:val="ro-RO"/>
        </w:rPr>
      </w:pPr>
      <w:r>
        <w:rPr>
          <w:b/>
          <w:bCs/>
          <w:lang w:val="ro-RO"/>
        </w:rPr>
        <w:t>Obligațiile Utilizatorului pe perioada de derulare a procedurii de atribuire</w:t>
      </w:r>
    </w:p>
    <w:p w14:paraId="0F7F59A4" w14:textId="77777777" w:rsidR="005847EC" w:rsidRPr="00FA7FCB" w:rsidRDefault="005847EC" w:rsidP="005847EC">
      <w:pPr>
        <w:pStyle w:val="Level3"/>
        <w:rPr>
          <w:lang w:val="ro-RO"/>
        </w:rPr>
      </w:pPr>
      <w:r w:rsidRPr="00FA7FCB">
        <w:rPr>
          <w:lang w:val="ro-RO"/>
        </w:rPr>
        <w:t xml:space="preserve">Utilizatorul are </w:t>
      </w:r>
      <w:r>
        <w:rPr>
          <w:lang w:val="ro-RO"/>
        </w:rPr>
        <w:t>obligația de a</w:t>
      </w:r>
      <w:r w:rsidRPr="00FA7FCB">
        <w:rPr>
          <w:lang w:val="ro-RO"/>
        </w:rPr>
        <w:t xml:space="preserve"> transmit</w:t>
      </w:r>
      <w:r>
        <w:rPr>
          <w:lang w:val="ro-RO"/>
        </w:rPr>
        <w:t>e</w:t>
      </w:r>
      <w:r w:rsidRPr="00FA7FCB">
        <w:rPr>
          <w:lang w:val="ro-RO"/>
        </w:rPr>
        <w:t xml:space="preserve"> în termenul stabilit de către UCA eventualele informații solicitate ca fiind necesare pentru definitivarea răspunsurilor la solicitările de clarificări formulate de operatorii economici</w:t>
      </w:r>
      <w:r>
        <w:rPr>
          <w:lang w:val="ro-RO"/>
        </w:rPr>
        <w:t>;</w:t>
      </w:r>
    </w:p>
    <w:p w14:paraId="239E9F47" w14:textId="77777777" w:rsidR="005847EC" w:rsidRPr="00FA7FCB" w:rsidRDefault="005847EC" w:rsidP="005847EC">
      <w:pPr>
        <w:pStyle w:val="Level3"/>
        <w:rPr>
          <w:lang w:val="ro-RO"/>
        </w:rPr>
      </w:pPr>
      <w:r>
        <w:rPr>
          <w:lang w:val="ro-RO"/>
        </w:rPr>
        <w:t xml:space="preserve">Utilizatorul are obligația de a </w:t>
      </w:r>
      <w:r w:rsidRPr="00FA7FCB">
        <w:rPr>
          <w:lang w:val="ro-RO"/>
        </w:rPr>
        <w:t>nominaliz</w:t>
      </w:r>
      <w:r>
        <w:rPr>
          <w:lang w:val="ro-RO"/>
        </w:rPr>
        <w:t>a, în termen de 3 zile lucrătoare de</w:t>
      </w:r>
      <w:r w:rsidRPr="00FA7FCB">
        <w:rPr>
          <w:lang w:val="ro-RO"/>
        </w:rPr>
        <w:t xml:space="preserve"> la </w:t>
      </w:r>
      <w:r>
        <w:rPr>
          <w:lang w:val="ro-RO"/>
        </w:rPr>
        <w:t xml:space="preserve">primirea unei </w:t>
      </w:r>
      <w:r w:rsidRPr="00FA7FCB">
        <w:rPr>
          <w:lang w:val="ro-RO"/>
        </w:rPr>
        <w:t>solicit</w:t>
      </w:r>
      <w:r>
        <w:rPr>
          <w:lang w:val="ro-RO"/>
        </w:rPr>
        <w:t>ă</w:t>
      </w:r>
      <w:r w:rsidRPr="00FA7FCB">
        <w:rPr>
          <w:lang w:val="ro-RO"/>
        </w:rPr>
        <w:t>r</w:t>
      </w:r>
      <w:r>
        <w:rPr>
          <w:lang w:val="ro-RO"/>
        </w:rPr>
        <w:t xml:space="preserve">i din partea </w:t>
      </w:r>
      <w:r w:rsidRPr="00FA7FCB">
        <w:rPr>
          <w:lang w:val="ro-RO"/>
        </w:rPr>
        <w:t>UCA persoane care să facă parte din comisia de evaluare.</w:t>
      </w:r>
    </w:p>
    <w:p w14:paraId="17513133" w14:textId="77777777" w:rsidR="005847EC" w:rsidRPr="003A1154" w:rsidRDefault="005847EC" w:rsidP="005847EC">
      <w:pPr>
        <w:pStyle w:val="Level2"/>
        <w:rPr>
          <w:lang w:val="ro-RO"/>
        </w:rPr>
      </w:pPr>
      <w:r>
        <w:rPr>
          <w:b/>
          <w:bCs/>
          <w:lang w:val="ro-RO"/>
        </w:rPr>
        <w:t>Obligațiile Utilizatorului pe perioada ulterioară derulării procedurii de atribuire</w:t>
      </w:r>
    </w:p>
    <w:p w14:paraId="20D9332B" w14:textId="77777777" w:rsidR="005847EC" w:rsidRPr="003A1154" w:rsidRDefault="005847EC" w:rsidP="005847EC">
      <w:pPr>
        <w:pStyle w:val="Level3"/>
        <w:rPr>
          <w:lang w:val="ro-RO"/>
        </w:rPr>
      </w:pPr>
      <w:r>
        <w:rPr>
          <w:lang w:val="ro-RO"/>
        </w:rPr>
        <w:t xml:space="preserve">Utilizatorul are obligația de a </w:t>
      </w:r>
      <w:r w:rsidRPr="003A1154">
        <w:rPr>
          <w:lang w:val="ro-RO"/>
        </w:rPr>
        <w:t>respect</w:t>
      </w:r>
      <w:r>
        <w:rPr>
          <w:lang w:val="ro-RO"/>
        </w:rPr>
        <w:t>a</w:t>
      </w:r>
      <w:r w:rsidRPr="003A1154">
        <w:rPr>
          <w:lang w:val="ro-RO"/>
        </w:rPr>
        <w:t xml:space="preserve"> modelul de contract subsecvent prevăzut în documentația de atribuire sau modelul de contract de achiziție publică utilizat într-un sistem dinamic de achiziție, după caz; </w:t>
      </w:r>
    </w:p>
    <w:p w14:paraId="478CB098" w14:textId="77777777" w:rsidR="005847EC" w:rsidRPr="003A1154" w:rsidRDefault="005847EC" w:rsidP="005847EC">
      <w:pPr>
        <w:pStyle w:val="Level3"/>
        <w:rPr>
          <w:lang w:val="ro-RO"/>
        </w:rPr>
      </w:pPr>
      <w:r>
        <w:rPr>
          <w:lang w:val="ro-RO"/>
        </w:rPr>
        <w:t>Utilizatorul are obligația de a</w:t>
      </w:r>
      <w:r w:rsidRPr="003A1154">
        <w:rPr>
          <w:lang w:val="ro-RO"/>
        </w:rPr>
        <w:t xml:space="preserve"> închei</w:t>
      </w:r>
      <w:r>
        <w:rPr>
          <w:lang w:val="ro-RO"/>
        </w:rPr>
        <w:t>a</w:t>
      </w:r>
      <w:r w:rsidRPr="003A1154">
        <w:rPr>
          <w:lang w:val="ro-RO"/>
        </w:rPr>
        <w:t xml:space="preserve"> contracte subsecvente în baza acordurilor-cadru centralizate sau contracte de achiziție publică în cazul utilizării de către UCA a unui sistem dinamic de achiziții, pentru produsele/serviciile/lucrările achiziționate în sistem centralizat, în măsura nevoilor acestuia – aprecierea nevoilor Utilizator</w:t>
      </w:r>
      <w:r>
        <w:rPr>
          <w:lang w:val="ro-RO"/>
        </w:rPr>
        <w:t>ului</w:t>
      </w:r>
      <w:r w:rsidRPr="003A1154">
        <w:rPr>
          <w:lang w:val="ro-RO"/>
        </w:rPr>
        <w:t xml:space="preserve"> este un drept discreționar al acestora; </w:t>
      </w:r>
    </w:p>
    <w:p w14:paraId="7B5F84FE" w14:textId="77777777" w:rsidR="005847EC" w:rsidRPr="003A1154" w:rsidRDefault="005847EC" w:rsidP="005847EC">
      <w:pPr>
        <w:pStyle w:val="Level3"/>
        <w:rPr>
          <w:lang w:val="ro-RO"/>
        </w:rPr>
      </w:pPr>
      <w:r>
        <w:rPr>
          <w:lang w:val="ro-RO"/>
        </w:rPr>
        <w:t>Utilizatorul are obligația de a</w:t>
      </w:r>
      <w:r w:rsidRPr="003A1154">
        <w:rPr>
          <w:lang w:val="ro-RO"/>
        </w:rPr>
        <w:t xml:space="preserve"> transmit</w:t>
      </w:r>
      <w:r>
        <w:rPr>
          <w:lang w:val="ro-RO"/>
        </w:rPr>
        <w:t>e</w:t>
      </w:r>
      <w:r w:rsidRPr="003A1154">
        <w:rPr>
          <w:lang w:val="ro-RO"/>
        </w:rPr>
        <w:t xml:space="preserve"> în format electronic către UCA contractele subsecvente încheiate în baza acordurilor-cadru centralizate încheiate de către aceasta</w:t>
      </w:r>
      <w:r>
        <w:rPr>
          <w:lang w:val="ro-RO"/>
        </w:rPr>
        <w:t xml:space="preserve"> în termen de 3 zile de la încheierea acestora</w:t>
      </w:r>
      <w:r w:rsidRPr="003A1154">
        <w:rPr>
          <w:lang w:val="ro-RO"/>
        </w:rPr>
        <w:t>;</w:t>
      </w:r>
    </w:p>
    <w:p w14:paraId="1A7DF2F2" w14:textId="77777777" w:rsidR="005847EC" w:rsidRPr="003A1154" w:rsidRDefault="005847EC" w:rsidP="005847EC">
      <w:pPr>
        <w:pStyle w:val="Level3"/>
        <w:rPr>
          <w:lang w:val="ro-RO"/>
        </w:rPr>
      </w:pPr>
      <w:r>
        <w:rPr>
          <w:lang w:val="ro-RO"/>
        </w:rPr>
        <w:t xml:space="preserve">Utilizatorul are obligația de a </w:t>
      </w:r>
      <w:r w:rsidRPr="003A1154">
        <w:rPr>
          <w:lang w:val="ro-RO"/>
        </w:rPr>
        <w:t>implement</w:t>
      </w:r>
      <w:r>
        <w:rPr>
          <w:lang w:val="ro-RO"/>
        </w:rPr>
        <w:t>a</w:t>
      </w:r>
      <w:r w:rsidRPr="003A1154">
        <w:rPr>
          <w:lang w:val="ro-RO"/>
        </w:rPr>
        <w:t xml:space="preserve"> contractele de achiziție publică atribuite de UCA, contractele subsecvente încheiate în baza acordurilor-cadru centralizate atribuite de UCA și contractele de achiziții publice în urma utilizării unui sistem dinamic de achiziții administrat de UCA;</w:t>
      </w:r>
    </w:p>
    <w:p w14:paraId="6CDDEC54" w14:textId="77777777" w:rsidR="005847EC" w:rsidRDefault="005847EC" w:rsidP="005847EC">
      <w:pPr>
        <w:pStyle w:val="Level3"/>
        <w:rPr>
          <w:lang w:val="ro-RO"/>
        </w:rPr>
      </w:pPr>
      <w:r>
        <w:rPr>
          <w:lang w:val="ro-RO"/>
        </w:rPr>
        <w:t xml:space="preserve">Utilizatorul are obligația de a </w:t>
      </w:r>
      <w:r w:rsidRPr="003A1154">
        <w:rPr>
          <w:lang w:val="ro-RO"/>
        </w:rPr>
        <w:t>efectu</w:t>
      </w:r>
      <w:r>
        <w:rPr>
          <w:lang w:val="ro-RO"/>
        </w:rPr>
        <w:t>a</w:t>
      </w:r>
      <w:r w:rsidRPr="003A1154">
        <w:rPr>
          <w:lang w:val="ro-RO"/>
        </w:rPr>
        <w:t xml:space="preserve"> plăți</w:t>
      </w:r>
      <w:r>
        <w:rPr>
          <w:lang w:val="ro-RO"/>
        </w:rPr>
        <w:t>le</w:t>
      </w:r>
      <w:r w:rsidRPr="003A1154">
        <w:rPr>
          <w:lang w:val="ro-RO"/>
        </w:rPr>
        <w:t xml:space="preserve"> în legătură cu produsul/serviciul/lucrările care fac obiectul contractelor subsecvente încheiate în baza acordurilor-cadru centralizate </w:t>
      </w:r>
      <w:r w:rsidRPr="003A1154">
        <w:rPr>
          <w:lang w:val="ro-RO"/>
        </w:rPr>
        <w:lastRenderedPageBreak/>
        <w:t xml:space="preserve">încheiate de UCA și/sau a contractelor de achiziții publice încheiate în urma utilizării unui sistem dinamic de achiziții administrat de UCA și/sau a contractelor de achiziție publică încheiate de UCA în numele și pentru </w:t>
      </w:r>
      <w:r>
        <w:rPr>
          <w:lang w:val="ro-RO"/>
        </w:rPr>
        <w:t>U</w:t>
      </w:r>
      <w:r w:rsidRPr="003A1154">
        <w:rPr>
          <w:lang w:val="ro-RO"/>
        </w:rPr>
        <w:t>tilizator;</w:t>
      </w:r>
    </w:p>
    <w:p w14:paraId="18C0381F" w14:textId="77777777" w:rsidR="005847EC" w:rsidRPr="003A1154" w:rsidRDefault="005847EC" w:rsidP="005847EC">
      <w:pPr>
        <w:pStyle w:val="Level3"/>
        <w:rPr>
          <w:lang w:val="ro-RO"/>
        </w:rPr>
      </w:pPr>
      <w:r>
        <w:rPr>
          <w:lang w:val="ro-RO"/>
        </w:rPr>
        <w:t>Utilizatorul are obligația de a transmite în termen de 3 zile către UCA confirmarea plăților efectuate ca urmare a executării contractelor subsecvente;</w:t>
      </w:r>
    </w:p>
    <w:p w14:paraId="2135BC6E" w14:textId="77777777" w:rsidR="005847EC" w:rsidRPr="003A1154" w:rsidRDefault="005847EC" w:rsidP="005847EC">
      <w:pPr>
        <w:pStyle w:val="Level3"/>
        <w:rPr>
          <w:lang w:val="ro-RO"/>
        </w:rPr>
      </w:pPr>
      <w:r>
        <w:rPr>
          <w:lang w:val="ro-RO"/>
        </w:rPr>
        <w:t>Utilizatorul are obligația de a</w:t>
      </w:r>
      <w:r w:rsidRPr="003A1154">
        <w:rPr>
          <w:lang w:val="ro-RO"/>
        </w:rPr>
        <w:t xml:space="preserve"> raport</w:t>
      </w:r>
      <w:r>
        <w:rPr>
          <w:lang w:val="ro-RO"/>
        </w:rPr>
        <w:t>a către</w:t>
      </w:r>
      <w:r w:rsidRPr="003A1154">
        <w:rPr>
          <w:lang w:val="ro-RO"/>
        </w:rPr>
        <w:t xml:space="preserve"> UCA orice modificări ale contractelor subsecvente în termen de maximum 3 zile;</w:t>
      </w:r>
    </w:p>
    <w:p w14:paraId="258A8029" w14:textId="77777777" w:rsidR="005847EC" w:rsidRPr="003A1154" w:rsidRDefault="005847EC" w:rsidP="005847EC">
      <w:pPr>
        <w:pStyle w:val="Level3"/>
        <w:rPr>
          <w:lang w:val="ro-RO"/>
        </w:rPr>
      </w:pPr>
      <w:r>
        <w:rPr>
          <w:lang w:val="ro-RO"/>
        </w:rPr>
        <w:t xml:space="preserve">Utilizatorul are obligația de a </w:t>
      </w:r>
      <w:r w:rsidRPr="003A1154">
        <w:rPr>
          <w:lang w:val="ro-RO"/>
        </w:rPr>
        <w:t>înștiinț</w:t>
      </w:r>
      <w:r>
        <w:rPr>
          <w:lang w:val="ro-RO"/>
        </w:rPr>
        <w:t>a</w:t>
      </w:r>
      <w:r w:rsidRPr="003A1154">
        <w:rPr>
          <w:lang w:val="ro-RO"/>
        </w:rPr>
        <w:t xml:space="preserve"> UCA asupra oricăror nereguli, dificultăți tehnice sau contractuale întâmpinate în execuția contractelor subsecvente/contractelor de achiziții publice administrate într-un sistem dinamic de achiziții;</w:t>
      </w:r>
    </w:p>
    <w:p w14:paraId="4D636136" w14:textId="77777777" w:rsidR="005847EC" w:rsidRPr="003A1154" w:rsidRDefault="005847EC" w:rsidP="005847EC">
      <w:pPr>
        <w:pStyle w:val="Level3"/>
        <w:rPr>
          <w:lang w:val="ro-RO"/>
        </w:rPr>
      </w:pPr>
      <w:r>
        <w:rPr>
          <w:lang w:val="ro-RO"/>
        </w:rPr>
        <w:t xml:space="preserve">Utilizatorul are obligația de a </w:t>
      </w:r>
      <w:r w:rsidRPr="003A1154">
        <w:rPr>
          <w:lang w:val="ro-RO"/>
        </w:rPr>
        <w:t>transmit</w:t>
      </w:r>
      <w:r>
        <w:rPr>
          <w:lang w:val="ro-RO"/>
        </w:rPr>
        <w:t>e</w:t>
      </w:r>
      <w:r w:rsidRPr="003A1154">
        <w:rPr>
          <w:lang w:val="ro-RO"/>
        </w:rPr>
        <w:t xml:space="preserve"> în format electronic către UCA documentul constatator emis conform prevederilor art. 166 alin. (5) din Normele metodologice de aplicare a prevederilor referitoare la atribuirea contractului de achiziție publică/acordului-cadru din Legea nr. 98/2016 privind achizițiile publice, aprobate prin Hotărârea Guvernului nr. 395/2016, cu modificările şi completările ulterioare, în termen de maximum 40 de zile de la data emiterii documentului constatator;</w:t>
      </w:r>
    </w:p>
    <w:p w14:paraId="789536EC" w14:textId="77777777" w:rsidR="005847EC" w:rsidRPr="00611947" w:rsidRDefault="005847EC" w:rsidP="005847EC">
      <w:pPr>
        <w:pStyle w:val="Level3"/>
        <w:rPr>
          <w:lang w:val="ro-RO"/>
        </w:rPr>
      </w:pPr>
      <w:r>
        <w:rPr>
          <w:lang w:val="ro-RO"/>
        </w:rPr>
        <w:t xml:space="preserve">Utilizatorul are obligația de a </w:t>
      </w:r>
      <w:r w:rsidRPr="003A1154">
        <w:rPr>
          <w:lang w:val="ro-RO"/>
        </w:rPr>
        <w:t>transmit</w:t>
      </w:r>
      <w:r>
        <w:rPr>
          <w:lang w:val="ro-RO"/>
        </w:rPr>
        <w:t>e</w:t>
      </w:r>
      <w:r w:rsidRPr="003A1154">
        <w:rPr>
          <w:lang w:val="ro-RO"/>
        </w:rPr>
        <w:t xml:space="preserve"> în format electronic către UCA informații actualizate privind documentul constatator emis de utilizator pentru neîndeplinirea obligațiilor contractuale de către contractant/contractant asociat şi, dacă este cazul, pentru eventualele prejudicii, document contestat potrivit Legii contenciosului administrativ nr. 554/2004, cu modificările și completările ulterioare, în termen de 3 zile de la momentul luării la cunoștință că situația de fapt care a stat la baza emiterii documentului respectiv trebuie modificată din cauze obiective;</w:t>
      </w:r>
    </w:p>
    <w:p w14:paraId="0F68E191" w14:textId="77777777" w:rsidR="005847EC" w:rsidRDefault="005847EC" w:rsidP="005847EC">
      <w:pPr>
        <w:pStyle w:val="Level3"/>
        <w:rPr>
          <w:lang w:val="ro-RO"/>
        </w:rPr>
      </w:pPr>
      <w:r w:rsidRPr="003A1154">
        <w:rPr>
          <w:lang w:val="ro-RO"/>
        </w:rPr>
        <w:t xml:space="preserve">În vederea îndeplinirii atribuției de monitorizare a UCA, conform prevederilor Normelor, </w:t>
      </w:r>
      <w:r>
        <w:rPr>
          <w:lang w:val="ro-RO"/>
        </w:rPr>
        <w:t>U</w:t>
      </w:r>
      <w:r w:rsidRPr="003A1154">
        <w:rPr>
          <w:lang w:val="ro-RO"/>
        </w:rPr>
        <w:t>tilizator</w:t>
      </w:r>
      <w:r>
        <w:rPr>
          <w:lang w:val="ro-RO"/>
        </w:rPr>
        <w:t>ul</w:t>
      </w:r>
      <w:r w:rsidRPr="003A1154">
        <w:rPr>
          <w:lang w:val="ro-RO"/>
        </w:rPr>
        <w:t xml:space="preserve"> a</w:t>
      </w:r>
      <w:r>
        <w:rPr>
          <w:lang w:val="ro-RO"/>
        </w:rPr>
        <w:t>re</w:t>
      </w:r>
      <w:r w:rsidRPr="003A1154">
        <w:rPr>
          <w:lang w:val="ro-RO"/>
        </w:rPr>
        <w:t xml:space="preserve"> obligația, ca pe baza datelor disponibile, să pună la dispoziția UCA, în format electronic, toate informațiile solicitate de către aceasta</w:t>
      </w:r>
      <w:r>
        <w:rPr>
          <w:lang w:val="ro-RO"/>
        </w:rPr>
        <w:t xml:space="preserve"> cu privire la utilizarea </w:t>
      </w:r>
      <w:r w:rsidRPr="00611947">
        <w:rPr>
          <w:lang w:val="ro-RO"/>
        </w:rPr>
        <w:t xml:space="preserve">acordurilor-cadru centralizate/contractelor </w:t>
      </w:r>
      <w:r>
        <w:rPr>
          <w:lang w:val="ro-RO"/>
        </w:rPr>
        <w:t>și referitor la</w:t>
      </w:r>
      <w:r w:rsidRPr="00611947">
        <w:rPr>
          <w:lang w:val="ro-RO"/>
        </w:rPr>
        <w:t xml:space="preserve"> derularea contractelor subsecvente.</w:t>
      </w:r>
    </w:p>
    <w:p w14:paraId="45A22575" w14:textId="77777777" w:rsidR="005847EC" w:rsidRPr="00712DB6" w:rsidRDefault="005847EC" w:rsidP="005847EC">
      <w:pPr>
        <w:pStyle w:val="Level3"/>
        <w:rPr>
          <w:lang w:val="ro-RO"/>
        </w:rPr>
      </w:pPr>
      <w:r w:rsidRPr="00712DB6">
        <w:rPr>
          <w:lang w:val="ro-RO"/>
        </w:rPr>
        <w:t>Contesta</w:t>
      </w:r>
      <w:r>
        <w:rPr>
          <w:lang w:val="ro-RO"/>
        </w:rPr>
        <w:t>ț</w:t>
      </w:r>
      <w:r w:rsidRPr="00712DB6">
        <w:rPr>
          <w:lang w:val="ro-RO"/>
        </w:rPr>
        <w:t>iile împotriva actelor autorit</w:t>
      </w:r>
      <w:r>
        <w:rPr>
          <w:lang w:val="ro-RO"/>
        </w:rPr>
        <w:t>ăț</w:t>
      </w:r>
      <w:r w:rsidRPr="00712DB6">
        <w:rPr>
          <w:lang w:val="ro-RO"/>
        </w:rPr>
        <w:t xml:space="preserve">ii contractante emise de </w:t>
      </w:r>
      <w:r>
        <w:rPr>
          <w:lang w:val="ro-RO"/>
        </w:rPr>
        <w:t>U</w:t>
      </w:r>
      <w:r w:rsidRPr="00712DB6">
        <w:rPr>
          <w:lang w:val="ro-RO"/>
        </w:rPr>
        <w:t>tilizator în cadrul sau în leg</w:t>
      </w:r>
      <w:r>
        <w:rPr>
          <w:lang w:val="ro-RO"/>
        </w:rPr>
        <w:t>ăt</w:t>
      </w:r>
      <w:r w:rsidRPr="00712DB6">
        <w:rPr>
          <w:lang w:val="ro-RO"/>
        </w:rPr>
        <w:t>ur</w:t>
      </w:r>
      <w:r>
        <w:rPr>
          <w:lang w:val="ro-RO"/>
        </w:rPr>
        <w:t>ă</w:t>
      </w:r>
      <w:r w:rsidRPr="00712DB6">
        <w:rPr>
          <w:lang w:val="ro-RO"/>
        </w:rPr>
        <w:t xml:space="preserve"> cu procedurile organizate de </w:t>
      </w:r>
      <w:r>
        <w:rPr>
          <w:lang w:val="ro-RO"/>
        </w:rPr>
        <w:t>U</w:t>
      </w:r>
      <w:r w:rsidRPr="00712DB6">
        <w:rPr>
          <w:lang w:val="ro-RO"/>
        </w:rPr>
        <w:t xml:space="preserve">tilizator pentru atribuirea contractelor subsecvente în temeiul acordurilor-cadru centralizate, inclusiv cererile de suspendare a procedurilor organizate de </w:t>
      </w:r>
      <w:r>
        <w:rPr>
          <w:lang w:val="ro-RO"/>
        </w:rPr>
        <w:t>U</w:t>
      </w:r>
      <w:r w:rsidRPr="00712DB6">
        <w:rPr>
          <w:lang w:val="ro-RO"/>
        </w:rPr>
        <w:t xml:space="preserve">tilizator, se introduc în contradictoriu cu </w:t>
      </w:r>
      <w:r>
        <w:rPr>
          <w:lang w:val="ro-RO"/>
        </w:rPr>
        <w:t>U</w:t>
      </w:r>
      <w:r w:rsidRPr="00712DB6">
        <w:rPr>
          <w:lang w:val="ro-RO"/>
        </w:rPr>
        <w:t>tilizato</w:t>
      </w:r>
      <w:r>
        <w:rPr>
          <w:lang w:val="ro-RO"/>
        </w:rPr>
        <w:t>rul</w:t>
      </w:r>
      <w:r w:rsidRPr="00712DB6">
        <w:rPr>
          <w:lang w:val="ro-RO"/>
        </w:rPr>
        <w:t xml:space="preserve"> în calitate de emiten</w:t>
      </w:r>
      <w:r>
        <w:rPr>
          <w:lang w:val="ro-RO"/>
        </w:rPr>
        <w:t>t</w:t>
      </w:r>
      <w:r w:rsidRPr="00712DB6">
        <w:rPr>
          <w:lang w:val="ro-RO"/>
        </w:rPr>
        <w:t xml:space="preserve"> a</w:t>
      </w:r>
      <w:r>
        <w:rPr>
          <w:lang w:val="ro-RO"/>
        </w:rPr>
        <w:t>l</w:t>
      </w:r>
      <w:r w:rsidRPr="00712DB6">
        <w:rPr>
          <w:lang w:val="ro-RO"/>
        </w:rPr>
        <w:t xml:space="preserve"> actelor autorit</w:t>
      </w:r>
      <w:r>
        <w:rPr>
          <w:lang w:val="ro-RO"/>
        </w:rPr>
        <w:t>ăț</w:t>
      </w:r>
      <w:r w:rsidRPr="00712DB6">
        <w:rPr>
          <w:lang w:val="ro-RO"/>
        </w:rPr>
        <w:t>ii contractante. Utilizator</w:t>
      </w:r>
      <w:r>
        <w:rPr>
          <w:lang w:val="ro-RO"/>
        </w:rPr>
        <w:t xml:space="preserve">ul </w:t>
      </w:r>
      <w:r w:rsidRPr="00712DB6">
        <w:rPr>
          <w:lang w:val="ro-RO"/>
        </w:rPr>
        <w:t>a</w:t>
      </w:r>
      <w:r>
        <w:rPr>
          <w:lang w:val="ro-RO"/>
        </w:rPr>
        <w:t>re</w:t>
      </w:r>
      <w:r w:rsidRPr="00712DB6">
        <w:rPr>
          <w:lang w:val="ro-RO"/>
        </w:rPr>
        <w:t xml:space="preserve"> calitatea de parte în procesele </w:t>
      </w:r>
      <w:r>
        <w:rPr>
          <w:lang w:val="ro-RO"/>
        </w:rPr>
        <w:t>ș</w:t>
      </w:r>
      <w:r w:rsidRPr="00712DB6">
        <w:rPr>
          <w:lang w:val="ro-RO"/>
        </w:rPr>
        <w:t>i cererile privind acordarea desp</w:t>
      </w:r>
      <w:r>
        <w:rPr>
          <w:lang w:val="ro-RO"/>
        </w:rPr>
        <w:t>ă</w:t>
      </w:r>
      <w:r w:rsidRPr="00712DB6">
        <w:rPr>
          <w:lang w:val="ro-RO"/>
        </w:rPr>
        <w:t xml:space="preserve">gubirilor pentru repararea prejudiciilor cauzate în cadrul procedurilor organizate de </w:t>
      </w:r>
      <w:r>
        <w:rPr>
          <w:lang w:val="ro-RO"/>
        </w:rPr>
        <w:t>U</w:t>
      </w:r>
      <w:r w:rsidRPr="00712DB6">
        <w:rPr>
          <w:lang w:val="ro-RO"/>
        </w:rPr>
        <w:t>tilizator.</w:t>
      </w:r>
    </w:p>
    <w:p w14:paraId="7883D2AA" w14:textId="77777777" w:rsidR="005847EC" w:rsidRPr="00712DB6" w:rsidRDefault="005847EC" w:rsidP="005847EC">
      <w:pPr>
        <w:pStyle w:val="Level3"/>
        <w:rPr>
          <w:lang w:val="ro-RO"/>
        </w:rPr>
      </w:pPr>
      <w:r w:rsidRPr="00712DB6">
        <w:rPr>
          <w:lang w:val="ro-RO"/>
        </w:rPr>
        <w:t>Utilizator</w:t>
      </w:r>
      <w:r>
        <w:rPr>
          <w:lang w:val="ro-RO"/>
        </w:rPr>
        <w:t>ul</w:t>
      </w:r>
      <w:r w:rsidRPr="00712DB6">
        <w:rPr>
          <w:lang w:val="ro-RO"/>
        </w:rPr>
        <w:t xml:space="preserve"> a</w:t>
      </w:r>
      <w:r>
        <w:rPr>
          <w:lang w:val="ro-RO"/>
        </w:rPr>
        <w:t>re</w:t>
      </w:r>
      <w:r w:rsidRPr="00712DB6">
        <w:rPr>
          <w:lang w:val="ro-RO"/>
        </w:rPr>
        <w:t xml:space="preserve"> calitatea de parte </w:t>
      </w:r>
      <w:r>
        <w:rPr>
          <w:lang w:val="ro-RO"/>
        </w:rPr>
        <w:t>ș</w:t>
      </w:r>
      <w:r w:rsidRPr="00712DB6">
        <w:rPr>
          <w:lang w:val="ro-RO"/>
        </w:rPr>
        <w:t>i î</w:t>
      </w:r>
      <w:r>
        <w:rPr>
          <w:lang w:val="ro-RO"/>
        </w:rPr>
        <w:t>ș</w:t>
      </w:r>
      <w:r w:rsidRPr="00712DB6">
        <w:rPr>
          <w:lang w:val="ro-RO"/>
        </w:rPr>
        <w:t>i exercit</w:t>
      </w:r>
      <w:r>
        <w:rPr>
          <w:lang w:val="ro-RO"/>
        </w:rPr>
        <w:t>ă</w:t>
      </w:r>
      <w:r w:rsidRPr="00712DB6">
        <w:rPr>
          <w:lang w:val="ro-RO"/>
        </w:rPr>
        <w:t xml:space="preserve"> drepturile </w:t>
      </w:r>
      <w:r>
        <w:rPr>
          <w:lang w:val="ro-RO"/>
        </w:rPr>
        <w:t>ș</w:t>
      </w:r>
      <w:r w:rsidRPr="00712DB6">
        <w:rPr>
          <w:lang w:val="ro-RO"/>
        </w:rPr>
        <w:t>i obliga</w:t>
      </w:r>
      <w:r>
        <w:rPr>
          <w:lang w:val="ro-RO"/>
        </w:rPr>
        <w:t>ț</w:t>
      </w:r>
      <w:r w:rsidRPr="00712DB6">
        <w:rPr>
          <w:lang w:val="ro-RO"/>
        </w:rPr>
        <w:t>iile procesuale în mod direct în cadrul urm</w:t>
      </w:r>
      <w:r>
        <w:rPr>
          <w:lang w:val="ro-RO"/>
        </w:rPr>
        <w:t>ă</w:t>
      </w:r>
      <w:r w:rsidRPr="00712DB6">
        <w:rPr>
          <w:lang w:val="ro-RO"/>
        </w:rPr>
        <w:t xml:space="preserve">toarelor procese </w:t>
      </w:r>
      <w:r>
        <w:rPr>
          <w:lang w:val="ro-RO"/>
        </w:rPr>
        <w:t>ș</w:t>
      </w:r>
      <w:r w:rsidRPr="00712DB6">
        <w:rPr>
          <w:lang w:val="ro-RO"/>
        </w:rPr>
        <w:t>i cereri:</w:t>
      </w:r>
    </w:p>
    <w:p w14:paraId="7435C9CD" w14:textId="77777777" w:rsidR="005847EC" w:rsidRPr="00712DB6" w:rsidRDefault="005847EC" w:rsidP="005847EC">
      <w:pPr>
        <w:pStyle w:val="roman3"/>
        <w:numPr>
          <w:ilvl w:val="0"/>
          <w:numId w:val="9"/>
        </w:numPr>
        <w:rPr>
          <w:lang w:val="ro-RO"/>
        </w:rPr>
      </w:pPr>
      <w:r w:rsidRPr="00712DB6">
        <w:rPr>
          <w:lang w:val="ro-RO"/>
        </w:rPr>
        <w:t xml:space="preserve">procesele </w:t>
      </w:r>
      <w:r>
        <w:rPr>
          <w:lang w:val="ro-RO"/>
        </w:rPr>
        <w:t>ș</w:t>
      </w:r>
      <w:r w:rsidRPr="00712DB6">
        <w:rPr>
          <w:lang w:val="ro-RO"/>
        </w:rPr>
        <w:t>i cererile privind executarea contractelor de achizi</w:t>
      </w:r>
      <w:r>
        <w:rPr>
          <w:lang w:val="ro-RO"/>
        </w:rPr>
        <w:t>ț</w:t>
      </w:r>
      <w:r w:rsidRPr="00712DB6">
        <w:rPr>
          <w:lang w:val="ro-RO"/>
        </w:rPr>
        <w:t>ie public</w:t>
      </w:r>
      <w:r>
        <w:rPr>
          <w:lang w:val="ro-RO"/>
        </w:rPr>
        <w:t>ă</w:t>
      </w:r>
      <w:r w:rsidRPr="00712DB6">
        <w:rPr>
          <w:lang w:val="ro-RO"/>
        </w:rPr>
        <w:t xml:space="preserve"> centralizate în leg</w:t>
      </w:r>
      <w:r>
        <w:rPr>
          <w:lang w:val="ro-RO"/>
        </w:rPr>
        <w:t>ă</w:t>
      </w:r>
      <w:r w:rsidRPr="00712DB6">
        <w:rPr>
          <w:lang w:val="ro-RO"/>
        </w:rPr>
        <w:t>tur</w:t>
      </w:r>
      <w:r>
        <w:rPr>
          <w:lang w:val="ro-RO"/>
        </w:rPr>
        <w:t>ă</w:t>
      </w:r>
      <w:r w:rsidRPr="00712DB6">
        <w:rPr>
          <w:lang w:val="ro-RO"/>
        </w:rPr>
        <w:t xml:space="preserve"> cu drepturile </w:t>
      </w:r>
      <w:r>
        <w:rPr>
          <w:lang w:val="ro-RO"/>
        </w:rPr>
        <w:t>ș</w:t>
      </w:r>
      <w:r w:rsidRPr="00712DB6">
        <w:rPr>
          <w:lang w:val="ro-RO"/>
        </w:rPr>
        <w:t>i obliga</w:t>
      </w:r>
      <w:r>
        <w:rPr>
          <w:lang w:val="ro-RO"/>
        </w:rPr>
        <w:t>ț</w:t>
      </w:r>
      <w:r w:rsidRPr="00712DB6">
        <w:rPr>
          <w:lang w:val="ro-RO"/>
        </w:rPr>
        <w:t xml:space="preserve">iile </w:t>
      </w:r>
      <w:r>
        <w:rPr>
          <w:lang w:val="ro-RO"/>
        </w:rPr>
        <w:t>U</w:t>
      </w:r>
      <w:r w:rsidRPr="00712DB6">
        <w:rPr>
          <w:lang w:val="ro-RO"/>
        </w:rPr>
        <w:t>tilizator</w:t>
      </w:r>
      <w:r>
        <w:rPr>
          <w:lang w:val="ro-RO"/>
        </w:rPr>
        <w:t>ului</w:t>
      </w:r>
      <w:r w:rsidRPr="00712DB6">
        <w:rPr>
          <w:lang w:val="ro-RO"/>
        </w:rPr>
        <w:t xml:space="preserve"> care rezult</w:t>
      </w:r>
      <w:r>
        <w:rPr>
          <w:lang w:val="ro-RO"/>
        </w:rPr>
        <w:t>ă</w:t>
      </w:r>
      <w:r w:rsidRPr="00712DB6">
        <w:rPr>
          <w:lang w:val="ro-RO"/>
        </w:rPr>
        <w:t xml:space="preserve"> din raporturile individuale constituite între fiecare </w:t>
      </w:r>
      <w:r>
        <w:rPr>
          <w:lang w:val="ro-RO"/>
        </w:rPr>
        <w:t>U</w:t>
      </w:r>
      <w:r w:rsidRPr="00712DB6">
        <w:rPr>
          <w:lang w:val="ro-RO"/>
        </w:rPr>
        <w:t xml:space="preserve">tilizator </w:t>
      </w:r>
      <w:r>
        <w:rPr>
          <w:lang w:val="ro-RO"/>
        </w:rPr>
        <w:t>ș</w:t>
      </w:r>
      <w:r w:rsidRPr="00712DB6">
        <w:rPr>
          <w:lang w:val="ro-RO"/>
        </w:rPr>
        <w:t>i contractant, inclusiv cu privire la livrarea produselor, prestarea serviciilor ori execu</w:t>
      </w:r>
      <w:r>
        <w:rPr>
          <w:lang w:val="ro-RO"/>
        </w:rPr>
        <w:t>ț</w:t>
      </w:r>
      <w:r w:rsidRPr="00712DB6">
        <w:rPr>
          <w:lang w:val="ro-RO"/>
        </w:rPr>
        <w:t>ia lucr</w:t>
      </w:r>
      <w:r>
        <w:rPr>
          <w:lang w:val="ro-RO"/>
        </w:rPr>
        <w:t>ă</w:t>
      </w:r>
      <w:r w:rsidRPr="00712DB6">
        <w:rPr>
          <w:lang w:val="ro-RO"/>
        </w:rPr>
        <w:t>rilor, recep</w:t>
      </w:r>
      <w:r>
        <w:rPr>
          <w:lang w:val="ro-RO"/>
        </w:rPr>
        <w:t>ț</w:t>
      </w:r>
      <w:r w:rsidRPr="00712DB6">
        <w:rPr>
          <w:lang w:val="ro-RO"/>
        </w:rPr>
        <w:t xml:space="preserve">ia, facturarea </w:t>
      </w:r>
      <w:r>
        <w:rPr>
          <w:lang w:val="ro-RO"/>
        </w:rPr>
        <w:t>ș</w:t>
      </w:r>
      <w:r w:rsidRPr="00712DB6">
        <w:rPr>
          <w:lang w:val="ro-RO"/>
        </w:rPr>
        <w:t xml:space="preserve">i plata acestora </w:t>
      </w:r>
      <w:r>
        <w:rPr>
          <w:lang w:val="ro-RO"/>
        </w:rPr>
        <w:t>ș</w:t>
      </w:r>
      <w:r w:rsidRPr="00712DB6">
        <w:rPr>
          <w:lang w:val="ro-RO"/>
        </w:rPr>
        <w:t xml:space="preserve">i plata </w:t>
      </w:r>
      <w:r>
        <w:rPr>
          <w:lang w:val="ro-RO"/>
        </w:rPr>
        <w:t>ș</w:t>
      </w:r>
      <w:r w:rsidRPr="00712DB6">
        <w:rPr>
          <w:lang w:val="ro-RO"/>
        </w:rPr>
        <w:t>i încasarea de desp</w:t>
      </w:r>
      <w:r>
        <w:rPr>
          <w:lang w:val="ro-RO"/>
        </w:rPr>
        <w:t>ă</w:t>
      </w:r>
      <w:r w:rsidRPr="00712DB6">
        <w:rPr>
          <w:lang w:val="ro-RO"/>
        </w:rPr>
        <w:t>gubiri;</w:t>
      </w:r>
    </w:p>
    <w:p w14:paraId="4E8BBC07" w14:textId="77777777" w:rsidR="005847EC" w:rsidRPr="00712DB6" w:rsidRDefault="005847EC" w:rsidP="005847EC">
      <w:pPr>
        <w:pStyle w:val="roman3"/>
        <w:rPr>
          <w:lang w:val="ro-RO"/>
        </w:rPr>
      </w:pPr>
      <w:r w:rsidRPr="00712DB6">
        <w:rPr>
          <w:lang w:val="ro-RO"/>
        </w:rPr>
        <w:t xml:space="preserve">procesele </w:t>
      </w:r>
      <w:r>
        <w:rPr>
          <w:lang w:val="ro-RO"/>
        </w:rPr>
        <w:t>ș</w:t>
      </w:r>
      <w:r w:rsidRPr="00712DB6">
        <w:rPr>
          <w:lang w:val="ro-RO"/>
        </w:rPr>
        <w:t>i cererile privind anularea sau constatarea nulit</w:t>
      </w:r>
      <w:r>
        <w:rPr>
          <w:lang w:val="ro-RO"/>
        </w:rPr>
        <w:t>ăț</w:t>
      </w:r>
      <w:r w:rsidRPr="00712DB6">
        <w:rPr>
          <w:lang w:val="ro-RO"/>
        </w:rPr>
        <w:t xml:space="preserve">ii absolute a contractelor subsecvente atribuite de </w:t>
      </w:r>
      <w:r>
        <w:rPr>
          <w:lang w:val="ro-RO"/>
        </w:rPr>
        <w:t>U</w:t>
      </w:r>
      <w:r w:rsidRPr="00712DB6">
        <w:rPr>
          <w:lang w:val="ro-RO"/>
        </w:rPr>
        <w:t>tilizator în temeiul acordurilor-cadru centralizate;</w:t>
      </w:r>
    </w:p>
    <w:p w14:paraId="61B92A70" w14:textId="77777777" w:rsidR="005847EC" w:rsidRDefault="005847EC" w:rsidP="005847EC">
      <w:pPr>
        <w:pStyle w:val="roman3"/>
        <w:rPr>
          <w:lang w:val="ro-RO"/>
        </w:rPr>
      </w:pPr>
      <w:r w:rsidRPr="00712DB6">
        <w:rPr>
          <w:lang w:val="ro-RO"/>
        </w:rPr>
        <w:t xml:space="preserve">procesele </w:t>
      </w:r>
      <w:r>
        <w:rPr>
          <w:lang w:val="ro-RO"/>
        </w:rPr>
        <w:t>ș</w:t>
      </w:r>
      <w:r w:rsidRPr="00712DB6">
        <w:rPr>
          <w:lang w:val="ro-RO"/>
        </w:rPr>
        <w:t>i cererile privind executarea, rezolu</w:t>
      </w:r>
      <w:r>
        <w:rPr>
          <w:lang w:val="ro-RO"/>
        </w:rPr>
        <w:t>ț</w:t>
      </w:r>
      <w:r w:rsidRPr="00712DB6">
        <w:rPr>
          <w:lang w:val="ro-RO"/>
        </w:rPr>
        <w:t>iunea, rezilierea sau denun</w:t>
      </w:r>
      <w:r>
        <w:rPr>
          <w:lang w:val="ro-RO"/>
        </w:rPr>
        <w:t>ț</w:t>
      </w:r>
      <w:r w:rsidRPr="00712DB6">
        <w:rPr>
          <w:lang w:val="ro-RO"/>
        </w:rPr>
        <w:t>area unilateral</w:t>
      </w:r>
      <w:r>
        <w:rPr>
          <w:lang w:val="ro-RO"/>
        </w:rPr>
        <w:t>ă</w:t>
      </w:r>
      <w:r w:rsidRPr="00712DB6">
        <w:rPr>
          <w:lang w:val="ro-RO"/>
        </w:rPr>
        <w:t xml:space="preserve"> a contractelor subsecvente încheiate în temeiul acordurilor-cadru centralizate</w:t>
      </w:r>
      <w:r>
        <w:rPr>
          <w:lang w:val="ro-RO"/>
        </w:rPr>
        <w:t>.</w:t>
      </w:r>
    </w:p>
    <w:p w14:paraId="179DF8FC" w14:textId="77777777" w:rsidR="005847EC" w:rsidRPr="00611947" w:rsidRDefault="005847EC" w:rsidP="005847EC">
      <w:pPr>
        <w:pStyle w:val="Level1"/>
        <w:rPr>
          <w:lang w:val="ro-RO"/>
        </w:rPr>
      </w:pPr>
      <w:r>
        <w:rPr>
          <w:lang w:val="ro-RO"/>
        </w:rPr>
        <w:lastRenderedPageBreak/>
        <w:t>DREPTURILE UCA REFERITOARE LA DERULAREA PROCEDURILOR</w:t>
      </w:r>
    </w:p>
    <w:p w14:paraId="22659D69" w14:textId="77777777" w:rsidR="005847EC" w:rsidRPr="000717D1" w:rsidRDefault="005847EC" w:rsidP="005847EC">
      <w:pPr>
        <w:pStyle w:val="Level2"/>
        <w:rPr>
          <w:lang w:val="ro-RO"/>
        </w:rPr>
      </w:pPr>
      <w:r>
        <w:rPr>
          <w:b/>
          <w:bCs/>
          <w:lang w:val="ro-RO"/>
        </w:rPr>
        <w:t>Drepturile UCA în faza de planificare/pregătire a procedurii de atribuire</w:t>
      </w:r>
    </w:p>
    <w:p w14:paraId="2F549206" w14:textId="77777777" w:rsidR="005847EC" w:rsidRPr="00611947" w:rsidRDefault="005847EC" w:rsidP="005847EC">
      <w:pPr>
        <w:pStyle w:val="Level3"/>
        <w:rPr>
          <w:lang w:val="ro-RO"/>
        </w:rPr>
      </w:pPr>
      <w:r w:rsidRPr="00611947">
        <w:rPr>
          <w:lang w:val="ro-RO"/>
        </w:rPr>
        <w:t xml:space="preserve">UCA are </w:t>
      </w:r>
      <w:proofErr w:type="spellStart"/>
      <w:r w:rsidRPr="00611947">
        <w:t>dreptul</w:t>
      </w:r>
      <w:proofErr w:type="spellEnd"/>
      <w:r w:rsidRPr="00611947">
        <w:t xml:space="preserve"> de a </w:t>
      </w:r>
      <w:r w:rsidRPr="00611947">
        <w:rPr>
          <w:lang w:val="ro-RO"/>
        </w:rPr>
        <w:t>solicit</w:t>
      </w:r>
      <w:r w:rsidRPr="00611947">
        <w:t>a</w:t>
      </w:r>
      <w:r w:rsidRPr="00611947">
        <w:rPr>
          <w:lang w:val="ro-RO"/>
        </w:rPr>
        <w:t xml:space="preserve"> Utilizatorului nominalizarea unor persoane pentru participarea la grupurile de lucru</w:t>
      </w:r>
      <w:r>
        <w:rPr>
          <w:lang w:val="ro-RO"/>
        </w:rPr>
        <w:t>;</w:t>
      </w:r>
    </w:p>
    <w:p w14:paraId="5A72B197" w14:textId="77777777" w:rsidR="005847EC" w:rsidRPr="00611947" w:rsidRDefault="005847EC" w:rsidP="005847EC">
      <w:pPr>
        <w:pStyle w:val="Level3"/>
        <w:rPr>
          <w:lang w:val="ro-RO"/>
        </w:rPr>
      </w:pPr>
      <w:r>
        <w:rPr>
          <w:lang w:val="ro-RO"/>
        </w:rPr>
        <w:t xml:space="preserve">UCA are dreptul de a realiza </w:t>
      </w:r>
      <w:r w:rsidRPr="00611947">
        <w:rPr>
          <w:lang w:val="ro-RO"/>
        </w:rPr>
        <w:t>studii de pia</w:t>
      </w:r>
      <w:r>
        <w:rPr>
          <w:lang w:val="ro-RO"/>
        </w:rPr>
        <w:t>ță și de a</w:t>
      </w:r>
      <w:r w:rsidRPr="00611947">
        <w:rPr>
          <w:lang w:val="ro-RO"/>
        </w:rPr>
        <w:t xml:space="preserve"> organiz</w:t>
      </w:r>
      <w:r>
        <w:rPr>
          <w:lang w:val="ro-RO"/>
        </w:rPr>
        <w:t>a</w:t>
      </w:r>
      <w:r w:rsidRPr="00611947">
        <w:rPr>
          <w:lang w:val="ro-RO"/>
        </w:rPr>
        <w:t xml:space="preserve"> ori de câte ori este necesar </w:t>
      </w:r>
      <w:r>
        <w:rPr>
          <w:lang w:val="ro-RO"/>
        </w:rPr>
        <w:t xml:space="preserve">procese de </w:t>
      </w:r>
      <w:r w:rsidRPr="00611947">
        <w:rPr>
          <w:lang w:val="ro-RO"/>
        </w:rPr>
        <w:t>consultare</w:t>
      </w:r>
      <w:r>
        <w:rPr>
          <w:lang w:val="ro-RO"/>
        </w:rPr>
        <w:t xml:space="preserve"> </w:t>
      </w:r>
      <w:r w:rsidRPr="00611947">
        <w:rPr>
          <w:lang w:val="ro-RO"/>
        </w:rPr>
        <w:t>a pie</w:t>
      </w:r>
      <w:r>
        <w:rPr>
          <w:lang w:val="ro-RO"/>
        </w:rPr>
        <w:t>ț</w:t>
      </w:r>
      <w:r w:rsidRPr="00611947">
        <w:rPr>
          <w:lang w:val="ro-RO"/>
        </w:rPr>
        <w:t>ei pentru produsele/serviciile/lucr</w:t>
      </w:r>
      <w:r>
        <w:rPr>
          <w:lang w:val="ro-RO"/>
        </w:rPr>
        <w:t>ă</w:t>
      </w:r>
      <w:r w:rsidRPr="00611947">
        <w:rPr>
          <w:lang w:val="ro-RO"/>
        </w:rPr>
        <w:t>rile achizi</w:t>
      </w:r>
      <w:r>
        <w:rPr>
          <w:lang w:val="ro-RO"/>
        </w:rPr>
        <w:t>ț</w:t>
      </w:r>
      <w:r w:rsidRPr="00611947">
        <w:rPr>
          <w:lang w:val="ro-RO"/>
        </w:rPr>
        <w:t xml:space="preserve">ionate în sistem centralizat; </w:t>
      </w:r>
    </w:p>
    <w:p w14:paraId="7D13DDA5" w14:textId="77777777" w:rsidR="005847EC" w:rsidRDefault="005847EC" w:rsidP="005847EC">
      <w:pPr>
        <w:pStyle w:val="Level3"/>
        <w:rPr>
          <w:lang w:val="ro-RO"/>
        </w:rPr>
      </w:pPr>
      <w:r>
        <w:rPr>
          <w:lang w:val="ro-RO"/>
        </w:rPr>
        <w:t xml:space="preserve">UCA are dreptul de a </w:t>
      </w:r>
      <w:r w:rsidRPr="00611947">
        <w:rPr>
          <w:lang w:val="ro-RO"/>
        </w:rPr>
        <w:t>solicit</w:t>
      </w:r>
      <w:r>
        <w:rPr>
          <w:lang w:val="ro-RO"/>
        </w:rPr>
        <w:t>a</w:t>
      </w:r>
      <w:r w:rsidRPr="00611947">
        <w:rPr>
          <w:lang w:val="ro-RO"/>
        </w:rPr>
        <w:t xml:space="preserve"> Utilizator</w:t>
      </w:r>
      <w:r>
        <w:rPr>
          <w:lang w:val="ro-RO"/>
        </w:rPr>
        <w:t>ului</w:t>
      </w:r>
      <w:r w:rsidRPr="00611947">
        <w:rPr>
          <w:lang w:val="ro-RO"/>
        </w:rPr>
        <w:t xml:space="preserve"> orice alte informa</w:t>
      </w:r>
      <w:r>
        <w:rPr>
          <w:lang w:val="ro-RO"/>
        </w:rPr>
        <w:t>ț</w:t>
      </w:r>
      <w:r w:rsidRPr="00611947">
        <w:rPr>
          <w:lang w:val="ro-RO"/>
        </w:rPr>
        <w:t>ii în leg</w:t>
      </w:r>
      <w:r>
        <w:rPr>
          <w:lang w:val="ro-RO"/>
        </w:rPr>
        <w:t>ă</w:t>
      </w:r>
      <w:r w:rsidRPr="00611947">
        <w:rPr>
          <w:lang w:val="ro-RO"/>
        </w:rPr>
        <w:t>tur</w:t>
      </w:r>
      <w:r>
        <w:rPr>
          <w:lang w:val="ro-RO"/>
        </w:rPr>
        <w:t>ă</w:t>
      </w:r>
      <w:r w:rsidRPr="00611947">
        <w:rPr>
          <w:lang w:val="ro-RO"/>
        </w:rPr>
        <w:t xml:space="preserve"> cu planificarea/</w:t>
      </w:r>
      <w:r>
        <w:rPr>
          <w:lang w:val="ro-RO"/>
        </w:rPr>
        <w:t xml:space="preserve"> </w:t>
      </w:r>
      <w:r w:rsidRPr="00611947">
        <w:rPr>
          <w:lang w:val="ro-RO"/>
        </w:rPr>
        <w:t>preg</w:t>
      </w:r>
      <w:r>
        <w:rPr>
          <w:lang w:val="ro-RO"/>
        </w:rPr>
        <w:t>ă</w:t>
      </w:r>
      <w:r w:rsidRPr="00611947">
        <w:rPr>
          <w:lang w:val="ro-RO"/>
        </w:rPr>
        <w:t xml:space="preserve">tirea procedurilor de atribuire centralizate </w:t>
      </w:r>
      <w:r>
        <w:rPr>
          <w:lang w:val="ro-RO"/>
        </w:rPr>
        <w:t>ș</w:t>
      </w:r>
      <w:r w:rsidRPr="00611947">
        <w:rPr>
          <w:lang w:val="ro-RO"/>
        </w:rPr>
        <w:t>i implementarea contractelor de achizi</w:t>
      </w:r>
      <w:r>
        <w:rPr>
          <w:lang w:val="ro-RO"/>
        </w:rPr>
        <w:t>ț</w:t>
      </w:r>
      <w:r w:rsidRPr="00611947">
        <w:rPr>
          <w:lang w:val="ro-RO"/>
        </w:rPr>
        <w:t xml:space="preserve">ie </w:t>
      </w:r>
      <w:r>
        <w:rPr>
          <w:lang w:val="ro-RO"/>
        </w:rPr>
        <w:t>p</w:t>
      </w:r>
      <w:r w:rsidRPr="00611947">
        <w:rPr>
          <w:lang w:val="ro-RO"/>
        </w:rPr>
        <w:t>ublic</w:t>
      </w:r>
      <w:r>
        <w:rPr>
          <w:lang w:val="ro-RO"/>
        </w:rPr>
        <w:t>ă</w:t>
      </w:r>
      <w:r w:rsidRPr="00611947">
        <w:rPr>
          <w:lang w:val="ro-RO"/>
        </w:rPr>
        <w:t>/contractelor subsecvente/contractelor administrate într-un sistem dinamic de achizi</w:t>
      </w:r>
      <w:r>
        <w:rPr>
          <w:lang w:val="ro-RO"/>
        </w:rPr>
        <w:t>ț</w:t>
      </w:r>
      <w:r w:rsidRPr="00611947">
        <w:rPr>
          <w:lang w:val="ro-RO"/>
        </w:rPr>
        <w:t>ii.</w:t>
      </w:r>
    </w:p>
    <w:p w14:paraId="7E2B0371" w14:textId="77777777" w:rsidR="005847EC" w:rsidRPr="00611947" w:rsidRDefault="005847EC" w:rsidP="005847EC">
      <w:pPr>
        <w:pStyle w:val="Level3"/>
        <w:rPr>
          <w:lang w:val="ro-RO"/>
        </w:rPr>
      </w:pPr>
      <w:r>
        <w:rPr>
          <w:lang w:val="ro-RO"/>
        </w:rPr>
        <w:t xml:space="preserve">UCA are dreptul de a </w:t>
      </w:r>
      <w:r w:rsidRPr="00AB0D7E">
        <w:rPr>
          <w:lang w:val="ro-RO"/>
        </w:rPr>
        <w:t>constitui grupuri de lucru cu participarea utilizatori</w:t>
      </w:r>
      <w:r>
        <w:rPr>
          <w:lang w:val="ro-RO"/>
        </w:rPr>
        <w:t>lor</w:t>
      </w:r>
      <w:r w:rsidRPr="00AB0D7E">
        <w:rPr>
          <w:lang w:val="ro-RO"/>
        </w:rPr>
        <w:t xml:space="preserve"> care au un aport semnificativ în volumul necesităților produselor/serviciilor/lucrărilor achiziționate centralizat.</w:t>
      </w:r>
      <w:r w:rsidRPr="008B1979">
        <w:rPr>
          <w:lang w:val="ro-RO"/>
        </w:rPr>
        <w:t xml:space="preserve"> </w:t>
      </w:r>
      <w:r w:rsidRPr="00AB0D7E">
        <w:rPr>
          <w:lang w:val="ro-RO"/>
        </w:rPr>
        <w:t>Grupurile de lucru asigură informarea constantă și reciprocă între UCA și utilizatori, precum și actualizarea informațiilor privind activitățile acestora și se întrunesc ori de câte ori este nevoie.</w:t>
      </w:r>
    </w:p>
    <w:p w14:paraId="532FF3AC" w14:textId="77777777" w:rsidR="005847EC" w:rsidRPr="000717D1" w:rsidRDefault="005847EC" w:rsidP="005847EC">
      <w:pPr>
        <w:pStyle w:val="Level2"/>
        <w:rPr>
          <w:lang w:val="ro-RO"/>
        </w:rPr>
      </w:pPr>
      <w:r>
        <w:rPr>
          <w:b/>
          <w:bCs/>
          <w:lang w:val="ro-RO"/>
        </w:rPr>
        <w:t>Drepturile UCA în faza de derulare a procedurii de atribuire</w:t>
      </w:r>
    </w:p>
    <w:p w14:paraId="71A3DD6E" w14:textId="77777777" w:rsidR="005847EC" w:rsidRPr="000717D1" w:rsidRDefault="005847EC" w:rsidP="005847EC">
      <w:pPr>
        <w:pStyle w:val="Level3"/>
        <w:rPr>
          <w:lang w:val="ro-RO"/>
        </w:rPr>
      </w:pPr>
      <w:r>
        <w:rPr>
          <w:lang w:val="ro-RO"/>
        </w:rPr>
        <w:t xml:space="preserve">UCA are dreptul de </w:t>
      </w:r>
      <w:r w:rsidRPr="000717D1">
        <w:rPr>
          <w:lang w:val="ro-RO"/>
        </w:rPr>
        <w:t>solicit</w:t>
      </w:r>
      <w:r>
        <w:rPr>
          <w:lang w:val="ro-RO"/>
        </w:rPr>
        <w:t>a</w:t>
      </w:r>
      <w:r w:rsidRPr="000717D1">
        <w:rPr>
          <w:lang w:val="ro-RO"/>
        </w:rPr>
        <w:t xml:space="preserve"> Utilizatorului desemnarea unor persoane care s</w:t>
      </w:r>
      <w:r>
        <w:rPr>
          <w:lang w:val="ro-RO"/>
        </w:rPr>
        <w:t>ă</w:t>
      </w:r>
      <w:r w:rsidRPr="000717D1">
        <w:rPr>
          <w:lang w:val="ro-RO"/>
        </w:rPr>
        <w:t xml:space="preserve"> fac</w:t>
      </w:r>
      <w:r>
        <w:rPr>
          <w:lang w:val="ro-RO"/>
        </w:rPr>
        <w:t>ă</w:t>
      </w:r>
      <w:r w:rsidRPr="000717D1">
        <w:rPr>
          <w:lang w:val="ro-RO"/>
        </w:rPr>
        <w:t xml:space="preserve"> parte din comisia de evaluare;</w:t>
      </w:r>
    </w:p>
    <w:p w14:paraId="3672BDE5" w14:textId="77777777" w:rsidR="005847EC" w:rsidRPr="000717D1" w:rsidRDefault="005847EC" w:rsidP="005847EC">
      <w:pPr>
        <w:pStyle w:val="Level3"/>
        <w:rPr>
          <w:lang w:val="ro-RO"/>
        </w:rPr>
      </w:pPr>
      <w:r>
        <w:rPr>
          <w:lang w:val="ro-RO"/>
        </w:rPr>
        <w:t xml:space="preserve">UCA are dreptul de a </w:t>
      </w:r>
      <w:r w:rsidRPr="000717D1">
        <w:rPr>
          <w:lang w:val="ro-RO"/>
        </w:rPr>
        <w:t>achizi</w:t>
      </w:r>
      <w:r>
        <w:rPr>
          <w:lang w:val="ro-RO"/>
        </w:rPr>
        <w:t>ți</w:t>
      </w:r>
      <w:r w:rsidRPr="000717D1">
        <w:rPr>
          <w:lang w:val="ro-RO"/>
        </w:rPr>
        <w:t>on</w:t>
      </w:r>
      <w:r>
        <w:rPr>
          <w:lang w:val="ro-RO"/>
        </w:rPr>
        <w:t>a</w:t>
      </w:r>
      <w:r w:rsidRPr="000717D1">
        <w:rPr>
          <w:lang w:val="ro-RO"/>
        </w:rPr>
        <w:t xml:space="preserve"> servicii externe de expertiz</w:t>
      </w:r>
      <w:r>
        <w:rPr>
          <w:lang w:val="ro-RO"/>
        </w:rPr>
        <w:t>ă</w:t>
      </w:r>
      <w:r w:rsidRPr="000717D1">
        <w:rPr>
          <w:lang w:val="ro-RO"/>
        </w:rPr>
        <w:t xml:space="preserve"> tehnic</w:t>
      </w:r>
      <w:r>
        <w:rPr>
          <w:lang w:val="ro-RO"/>
        </w:rPr>
        <w:t>ă</w:t>
      </w:r>
      <w:r w:rsidRPr="000717D1">
        <w:rPr>
          <w:lang w:val="ro-RO"/>
        </w:rPr>
        <w:t>, juridic</w:t>
      </w:r>
      <w:r>
        <w:rPr>
          <w:lang w:val="ro-RO"/>
        </w:rPr>
        <w:t>ă</w:t>
      </w:r>
      <w:r w:rsidRPr="000717D1">
        <w:rPr>
          <w:lang w:val="ro-RO"/>
        </w:rPr>
        <w:t>, financiar</w:t>
      </w:r>
      <w:r>
        <w:rPr>
          <w:lang w:val="ro-RO"/>
        </w:rPr>
        <w:t>ă</w:t>
      </w:r>
      <w:r w:rsidRPr="000717D1">
        <w:rPr>
          <w:lang w:val="ro-RO"/>
        </w:rPr>
        <w:t xml:space="preserve"> </w:t>
      </w:r>
      <w:r>
        <w:rPr>
          <w:lang w:val="ro-RO"/>
        </w:rPr>
        <w:t>ș</w:t>
      </w:r>
      <w:r w:rsidRPr="000717D1">
        <w:rPr>
          <w:lang w:val="ro-RO"/>
        </w:rPr>
        <w:t>i/sau privind aspecte contractuale specifice în vederea des</w:t>
      </w:r>
      <w:r>
        <w:rPr>
          <w:lang w:val="ro-RO"/>
        </w:rPr>
        <w:t>făș</w:t>
      </w:r>
      <w:r w:rsidRPr="000717D1">
        <w:rPr>
          <w:lang w:val="ro-RO"/>
        </w:rPr>
        <w:t>ur</w:t>
      </w:r>
      <w:r>
        <w:rPr>
          <w:lang w:val="ro-RO"/>
        </w:rPr>
        <w:t>ă</w:t>
      </w:r>
      <w:r w:rsidRPr="000717D1">
        <w:rPr>
          <w:lang w:val="ro-RO"/>
        </w:rPr>
        <w:t>rii corespunz</w:t>
      </w:r>
      <w:r>
        <w:rPr>
          <w:lang w:val="ro-RO"/>
        </w:rPr>
        <w:t>ă</w:t>
      </w:r>
      <w:r w:rsidRPr="000717D1">
        <w:rPr>
          <w:lang w:val="ro-RO"/>
        </w:rPr>
        <w:t>toare a activit</w:t>
      </w:r>
      <w:r>
        <w:rPr>
          <w:lang w:val="ro-RO"/>
        </w:rPr>
        <w:t>ăț</w:t>
      </w:r>
      <w:r w:rsidRPr="000717D1">
        <w:rPr>
          <w:lang w:val="ro-RO"/>
        </w:rPr>
        <w:t xml:space="preserve">ii, inclusiv în raport cu activitatea comisiei de evaluare </w:t>
      </w:r>
      <w:r>
        <w:rPr>
          <w:lang w:val="ro-RO"/>
        </w:rPr>
        <w:t>ș</w:t>
      </w:r>
      <w:r w:rsidRPr="000717D1">
        <w:rPr>
          <w:lang w:val="ro-RO"/>
        </w:rPr>
        <w:t>i pentru solu</w:t>
      </w:r>
      <w:r>
        <w:rPr>
          <w:lang w:val="ro-RO"/>
        </w:rPr>
        <w:t>ț</w:t>
      </w:r>
      <w:r w:rsidRPr="000717D1">
        <w:rPr>
          <w:lang w:val="ro-RO"/>
        </w:rPr>
        <w:t>ionarea eventualelor contesta</w:t>
      </w:r>
      <w:r>
        <w:rPr>
          <w:lang w:val="ro-RO"/>
        </w:rPr>
        <w:t>ț</w:t>
      </w:r>
      <w:r w:rsidRPr="000717D1">
        <w:rPr>
          <w:lang w:val="ro-RO"/>
        </w:rPr>
        <w:t>ii/plângeri;</w:t>
      </w:r>
    </w:p>
    <w:p w14:paraId="6AEBDA9F" w14:textId="77777777" w:rsidR="005847EC" w:rsidRDefault="005847EC" w:rsidP="005847EC">
      <w:pPr>
        <w:pStyle w:val="Level3"/>
        <w:rPr>
          <w:lang w:val="ro-RO"/>
        </w:rPr>
      </w:pPr>
      <w:r>
        <w:rPr>
          <w:lang w:val="ro-RO"/>
        </w:rPr>
        <w:t>UCA are dreptul de a</w:t>
      </w:r>
      <w:r w:rsidRPr="000717D1">
        <w:rPr>
          <w:lang w:val="ro-RO"/>
        </w:rPr>
        <w:t xml:space="preserve"> solicit</w:t>
      </w:r>
      <w:r>
        <w:rPr>
          <w:lang w:val="ro-RO"/>
        </w:rPr>
        <w:t>a</w:t>
      </w:r>
      <w:r w:rsidRPr="000717D1">
        <w:rPr>
          <w:lang w:val="ro-RO"/>
        </w:rPr>
        <w:t xml:space="preserve"> Utilizator</w:t>
      </w:r>
      <w:r>
        <w:rPr>
          <w:lang w:val="ro-RO"/>
        </w:rPr>
        <w:t>ului</w:t>
      </w:r>
      <w:r w:rsidRPr="000717D1">
        <w:rPr>
          <w:lang w:val="ro-RO"/>
        </w:rPr>
        <w:t xml:space="preserve"> orice alte informa</w:t>
      </w:r>
      <w:r>
        <w:rPr>
          <w:lang w:val="ro-RO"/>
        </w:rPr>
        <w:t>ț</w:t>
      </w:r>
      <w:r w:rsidRPr="000717D1">
        <w:rPr>
          <w:lang w:val="ro-RO"/>
        </w:rPr>
        <w:t>ii în leg</w:t>
      </w:r>
      <w:r>
        <w:rPr>
          <w:lang w:val="ro-RO"/>
        </w:rPr>
        <w:t>ă</w:t>
      </w:r>
      <w:r w:rsidRPr="000717D1">
        <w:rPr>
          <w:lang w:val="ro-RO"/>
        </w:rPr>
        <w:t>tur</w:t>
      </w:r>
      <w:r>
        <w:rPr>
          <w:lang w:val="ro-RO"/>
        </w:rPr>
        <w:t>ă</w:t>
      </w:r>
      <w:r w:rsidRPr="000717D1">
        <w:rPr>
          <w:lang w:val="ro-RO"/>
        </w:rPr>
        <w:t xml:space="preserve"> cu organizarea </w:t>
      </w:r>
      <w:r>
        <w:rPr>
          <w:lang w:val="ro-RO"/>
        </w:rPr>
        <w:t>ș</w:t>
      </w:r>
      <w:r w:rsidRPr="000717D1">
        <w:rPr>
          <w:lang w:val="ro-RO"/>
        </w:rPr>
        <w:t>i derularea procedurilor de atribuire centralizate.</w:t>
      </w:r>
    </w:p>
    <w:p w14:paraId="752EFD32" w14:textId="77777777" w:rsidR="005847EC" w:rsidRPr="00A05B6E" w:rsidRDefault="005847EC" w:rsidP="005847EC">
      <w:pPr>
        <w:pStyle w:val="Level1"/>
        <w:rPr>
          <w:lang w:val="ro-RO"/>
        </w:rPr>
      </w:pPr>
      <w:r>
        <w:rPr>
          <w:lang w:val="ro-RO"/>
        </w:rPr>
        <w:t>DRETURILE UTILIZATORULUI REFERITOARE LA DERULAREA PROCEDURILOR</w:t>
      </w:r>
    </w:p>
    <w:p w14:paraId="26B455AF" w14:textId="77777777" w:rsidR="005847EC" w:rsidRPr="00761AFB" w:rsidRDefault="005847EC" w:rsidP="005847EC">
      <w:pPr>
        <w:pStyle w:val="Level2"/>
        <w:rPr>
          <w:lang w:val="ro-RO"/>
        </w:rPr>
      </w:pPr>
      <w:r>
        <w:rPr>
          <w:b/>
          <w:bCs/>
          <w:lang w:val="ro-RO"/>
        </w:rPr>
        <w:t>Drepturile Utilizatorului în faza de planificare/pregătire a procedurii de atribuire</w:t>
      </w:r>
    </w:p>
    <w:p w14:paraId="6F47F16A" w14:textId="77777777" w:rsidR="005847EC" w:rsidRDefault="005847EC" w:rsidP="005847EC">
      <w:pPr>
        <w:pStyle w:val="Level3"/>
        <w:rPr>
          <w:lang w:val="ro-RO"/>
        </w:rPr>
      </w:pPr>
      <w:r>
        <w:rPr>
          <w:lang w:val="ro-RO"/>
        </w:rPr>
        <w:t xml:space="preserve">Utilizatorul </w:t>
      </w:r>
      <w:r w:rsidRPr="00A05B6E">
        <w:rPr>
          <w:lang w:val="ro-RO"/>
        </w:rPr>
        <w:t xml:space="preserve">are </w:t>
      </w:r>
      <w:r>
        <w:rPr>
          <w:lang w:val="ro-RO"/>
        </w:rPr>
        <w:t>dreptul de a</w:t>
      </w:r>
      <w:r w:rsidRPr="00A05B6E">
        <w:rPr>
          <w:lang w:val="ro-RO"/>
        </w:rPr>
        <w:t xml:space="preserve"> desemn</w:t>
      </w:r>
      <w:r>
        <w:rPr>
          <w:lang w:val="ro-RO"/>
        </w:rPr>
        <w:t>a</w:t>
      </w:r>
      <w:r w:rsidRPr="00A05B6E">
        <w:rPr>
          <w:lang w:val="ro-RO"/>
        </w:rPr>
        <w:t xml:space="preserve"> persoanele pentru participarea la grupurile de lucru constituite</w:t>
      </w:r>
      <w:r>
        <w:rPr>
          <w:lang w:val="ro-RO"/>
        </w:rPr>
        <w:t>.</w:t>
      </w:r>
      <w:r w:rsidRPr="00A05B6E">
        <w:rPr>
          <w:lang w:val="ro-RO"/>
        </w:rPr>
        <w:t xml:space="preserve"> </w:t>
      </w:r>
    </w:p>
    <w:p w14:paraId="36055D5B" w14:textId="77777777" w:rsidR="005847EC" w:rsidRDefault="005847EC" w:rsidP="005847EC">
      <w:pPr>
        <w:pStyle w:val="Level3"/>
        <w:rPr>
          <w:lang w:val="ro-RO"/>
        </w:rPr>
      </w:pPr>
      <w:r>
        <w:rPr>
          <w:lang w:val="ro-RO"/>
        </w:rPr>
        <w:t xml:space="preserve">Utilizatorul are dreptul de a fi informat </w:t>
      </w:r>
      <w:r w:rsidRPr="00761AFB">
        <w:rPr>
          <w:lang w:val="ro-RO"/>
        </w:rPr>
        <w:t>cu privire la categoriile de achiziții care se vor realiza în sistem centralizat</w:t>
      </w:r>
      <w:r>
        <w:rPr>
          <w:lang w:val="ro-RO"/>
        </w:rPr>
        <w:t>.</w:t>
      </w:r>
    </w:p>
    <w:p w14:paraId="06DB2AA1" w14:textId="77777777" w:rsidR="005847EC" w:rsidRPr="00A05B6E" w:rsidRDefault="005847EC" w:rsidP="005847EC">
      <w:pPr>
        <w:pStyle w:val="Level3"/>
        <w:rPr>
          <w:lang w:val="ro-RO"/>
        </w:rPr>
      </w:pPr>
      <w:r>
        <w:rPr>
          <w:lang w:val="ro-RO"/>
        </w:rPr>
        <w:t xml:space="preserve">Utilizatorul are dreptul de a transmite </w:t>
      </w:r>
      <w:r w:rsidRPr="00A05B6E">
        <w:rPr>
          <w:lang w:val="ro-RO"/>
        </w:rPr>
        <w:t>către UCA observații/propuneri asupra specificațiilor tehnice standardizate</w:t>
      </w:r>
      <w:r>
        <w:rPr>
          <w:lang w:val="ro-RO"/>
        </w:rPr>
        <w:t xml:space="preserve"> în termen de 3 zile de la comunicarea acestora de către UCA</w:t>
      </w:r>
      <w:r w:rsidRPr="00A05B6E">
        <w:rPr>
          <w:lang w:val="ro-RO"/>
        </w:rPr>
        <w:t>.</w:t>
      </w:r>
    </w:p>
    <w:p w14:paraId="20FF094E" w14:textId="77777777" w:rsidR="005847EC" w:rsidRPr="00A05B6E" w:rsidRDefault="005847EC" w:rsidP="005847EC">
      <w:pPr>
        <w:pStyle w:val="Level2"/>
        <w:rPr>
          <w:lang w:val="ro-RO"/>
        </w:rPr>
      </w:pPr>
      <w:r>
        <w:rPr>
          <w:b/>
          <w:bCs/>
          <w:lang w:val="ro-RO"/>
        </w:rPr>
        <w:t xml:space="preserve">Drepturile Utilizatorului pe perioada de derulare a procedurii </w:t>
      </w:r>
    </w:p>
    <w:p w14:paraId="7314AC41" w14:textId="77777777" w:rsidR="005847EC" w:rsidRDefault="005847EC" w:rsidP="005847EC">
      <w:pPr>
        <w:pStyle w:val="Level3"/>
        <w:rPr>
          <w:lang w:val="ro-RO"/>
        </w:rPr>
      </w:pPr>
      <w:r>
        <w:rPr>
          <w:lang w:val="ro-RO"/>
        </w:rPr>
        <w:t xml:space="preserve">Utilizatorul </w:t>
      </w:r>
      <w:r w:rsidRPr="00A05B6E">
        <w:rPr>
          <w:lang w:val="ro-RO"/>
        </w:rPr>
        <w:t xml:space="preserve">are </w:t>
      </w:r>
      <w:r>
        <w:rPr>
          <w:lang w:val="ro-RO"/>
        </w:rPr>
        <w:t xml:space="preserve">dreptul de a </w:t>
      </w:r>
      <w:r w:rsidRPr="00A05B6E">
        <w:rPr>
          <w:lang w:val="ro-RO"/>
        </w:rPr>
        <w:t>solicit</w:t>
      </w:r>
      <w:r>
        <w:rPr>
          <w:lang w:val="ro-RO"/>
        </w:rPr>
        <w:t>a</w:t>
      </w:r>
      <w:r w:rsidRPr="00A05B6E">
        <w:rPr>
          <w:lang w:val="ro-RO"/>
        </w:rPr>
        <w:t xml:space="preserve"> UCA informații cu privire la procedurile de atribuire centralizate derulate de către aceasta</w:t>
      </w:r>
      <w:r>
        <w:rPr>
          <w:lang w:val="ro-RO"/>
        </w:rPr>
        <w:t>.</w:t>
      </w:r>
    </w:p>
    <w:p w14:paraId="7B213F48" w14:textId="77777777" w:rsidR="005847EC" w:rsidRPr="00A05B6E" w:rsidRDefault="005847EC" w:rsidP="005847EC">
      <w:pPr>
        <w:pStyle w:val="Level3"/>
        <w:rPr>
          <w:lang w:val="ro-RO"/>
        </w:rPr>
      </w:pPr>
      <w:r>
        <w:rPr>
          <w:lang w:val="ro-RO"/>
        </w:rPr>
        <w:t xml:space="preserve">Utilizatorul are dreptul de a </w:t>
      </w:r>
      <w:r w:rsidRPr="00A05B6E">
        <w:rPr>
          <w:lang w:val="ro-RO"/>
        </w:rPr>
        <w:t>fi</w:t>
      </w:r>
      <w:r>
        <w:rPr>
          <w:lang w:val="ro-RO"/>
        </w:rPr>
        <w:t xml:space="preserve"> </w:t>
      </w:r>
      <w:r w:rsidRPr="00A05B6E">
        <w:rPr>
          <w:lang w:val="ro-RO"/>
        </w:rPr>
        <w:t>parte la acordurile-cadru centralizate și să utilizeze sistemele dinamice de achiziții administrate de UCA</w:t>
      </w:r>
      <w:r>
        <w:rPr>
          <w:lang w:val="ro-RO"/>
        </w:rPr>
        <w:t>.</w:t>
      </w:r>
    </w:p>
    <w:p w14:paraId="4585AF28" w14:textId="77777777" w:rsidR="005847EC" w:rsidRPr="00761AFB" w:rsidRDefault="005847EC" w:rsidP="005847EC">
      <w:pPr>
        <w:pStyle w:val="Level2"/>
        <w:rPr>
          <w:lang w:val="ro-RO"/>
        </w:rPr>
      </w:pPr>
      <w:r>
        <w:rPr>
          <w:b/>
          <w:bCs/>
          <w:lang w:val="ro-RO"/>
        </w:rPr>
        <w:t>Drepturile Utilizatorului pe perioada ulterioară desfășurării procedurii</w:t>
      </w:r>
    </w:p>
    <w:p w14:paraId="349D7111" w14:textId="77777777" w:rsidR="005847EC" w:rsidRPr="00761AFB" w:rsidRDefault="005847EC" w:rsidP="005847EC">
      <w:pPr>
        <w:pStyle w:val="Level3"/>
        <w:rPr>
          <w:lang w:val="ro-RO"/>
        </w:rPr>
      </w:pPr>
      <w:r w:rsidRPr="00761AFB">
        <w:rPr>
          <w:lang w:val="ro-RO"/>
        </w:rPr>
        <w:t>Utilizator</w:t>
      </w:r>
      <w:r>
        <w:rPr>
          <w:lang w:val="ro-RO"/>
        </w:rPr>
        <w:t>ul</w:t>
      </w:r>
      <w:r w:rsidRPr="00761AFB">
        <w:rPr>
          <w:lang w:val="ro-RO"/>
        </w:rPr>
        <w:t xml:space="preserve"> a</w:t>
      </w:r>
      <w:r>
        <w:rPr>
          <w:lang w:val="ro-RO"/>
        </w:rPr>
        <w:t>re</w:t>
      </w:r>
      <w:r w:rsidRPr="00761AFB">
        <w:rPr>
          <w:lang w:val="ro-RO"/>
        </w:rPr>
        <w:t xml:space="preserve"> dreptul să primească de la UCA acordul-cadru/contractul încheiat și documentația aferentă, precum și documentația care a stat la baza administrării sistemului dinamic și a informațiilor privind ofertantul/ofertanții declarat/declarați câștigător/câștigători.</w:t>
      </w:r>
    </w:p>
    <w:p w14:paraId="1707635C" w14:textId="77777777" w:rsidR="005847EC" w:rsidRPr="00A05B6E" w:rsidRDefault="005847EC" w:rsidP="005847EC">
      <w:pPr>
        <w:pStyle w:val="Level1"/>
        <w:rPr>
          <w:lang w:val="ro-RO"/>
        </w:rPr>
      </w:pPr>
      <w:r w:rsidRPr="00A05B6E">
        <w:rPr>
          <w:lang w:val="ro-RO"/>
        </w:rPr>
        <w:t>OBLIGAȚIILE UTILIZATORULUI REFERITOARE LA ACHIZIȚIILE DERULATE DE UCA</w:t>
      </w:r>
    </w:p>
    <w:p w14:paraId="117B6D28" w14:textId="77777777" w:rsidR="005847EC" w:rsidRPr="003064FD" w:rsidRDefault="005847EC" w:rsidP="005847EC">
      <w:pPr>
        <w:pStyle w:val="Level2"/>
        <w:rPr>
          <w:lang w:val="ro-RO"/>
        </w:rPr>
      </w:pPr>
      <w:r w:rsidRPr="00A05B6E">
        <w:rPr>
          <w:szCs w:val="20"/>
          <w:lang w:val="ro-RO"/>
        </w:rPr>
        <w:lastRenderedPageBreak/>
        <w:t>Utilizatorul se obligă să nu încheie cu alt operator economic, pe durata acordului-cadru centralizat, un alt acord-cadru sau contract de achiziție publică având ca obiect achiziționarea produselor care fac obiectul acordului-cadru centralizat, în situația în care cantitățile maxime estimate nu au fost consumate sau o eventuală depășire a acestora nu reprezintă o modificare substanțială în condițiile art. 221 alin. (7) din Legea nr. 98/2016, cu modificările și completările</w:t>
      </w:r>
      <w:r w:rsidRPr="00A05B6E">
        <w:rPr>
          <w:spacing w:val="-7"/>
          <w:szCs w:val="20"/>
          <w:lang w:val="ro-RO"/>
        </w:rPr>
        <w:t xml:space="preserve"> </w:t>
      </w:r>
      <w:r w:rsidRPr="00A05B6E">
        <w:rPr>
          <w:szCs w:val="20"/>
          <w:lang w:val="ro-RO"/>
        </w:rPr>
        <w:t xml:space="preserve">ulterioare. </w:t>
      </w:r>
    </w:p>
    <w:p w14:paraId="47175BDE" w14:textId="77777777" w:rsidR="005847EC" w:rsidRDefault="005847EC" w:rsidP="005847EC">
      <w:pPr>
        <w:pStyle w:val="Level2"/>
        <w:rPr>
          <w:lang w:val="ro-RO"/>
        </w:rPr>
      </w:pPr>
      <w:r>
        <w:rPr>
          <w:lang w:val="ro-RO"/>
        </w:rPr>
        <w:t xml:space="preserve">Utilizatorul are obligația de a nu derula </w:t>
      </w:r>
      <w:r w:rsidRPr="001874D1">
        <w:rPr>
          <w:lang w:val="ro-RO"/>
        </w:rPr>
        <w:t>alte proceduri de atribuire pentru produsul/serviciul/lucrările care fac obiectul unei procedurii de atribuire centralizate,</w:t>
      </w:r>
      <w:r>
        <w:rPr>
          <w:lang w:val="ro-RO"/>
        </w:rPr>
        <w:t xml:space="preserve"> în măsura în care acesta a confirmat UCA că dorește participarea la un anumit acord-cadru/contract. </w:t>
      </w:r>
    </w:p>
    <w:p w14:paraId="662C204C" w14:textId="77777777" w:rsidR="005847EC" w:rsidRDefault="005847EC" w:rsidP="005847EC">
      <w:pPr>
        <w:pStyle w:val="Level2"/>
        <w:rPr>
          <w:lang w:val="ro-RO"/>
        </w:rPr>
      </w:pPr>
      <w:r w:rsidRPr="00A05B6E">
        <w:rPr>
          <w:lang w:val="ro-RO"/>
        </w:rPr>
        <w:t>Utilizatorul nu are obligația de a încheia contracte subsecvente decât în măsura satisfacerii nevoilor acestuia. Aprecierea necesității încheierii contractelor subsecvente este un drept discreționar al Utilizator</w:t>
      </w:r>
      <w:r>
        <w:rPr>
          <w:lang w:val="ro-RO"/>
        </w:rPr>
        <w:t>ului</w:t>
      </w:r>
      <w:r w:rsidRPr="00A05B6E">
        <w:rPr>
          <w:lang w:val="ro-RO"/>
        </w:rPr>
        <w:t>.</w:t>
      </w:r>
    </w:p>
    <w:p w14:paraId="45DFFCD8" w14:textId="77777777" w:rsidR="005847EC" w:rsidRDefault="005847EC" w:rsidP="005847EC">
      <w:pPr>
        <w:pStyle w:val="Level2"/>
        <w:rPr>
          <w:lang w:val="ro-RO"/>
        </w:rPr>
      </w:pPr>
      <w:r w:rsidRPr="00A05B6E">
        <w:rPr>
          <w:lang w:val="ro-RO"/>
        </w:rPr>
        <w:t xml:space="preserve">Utilizatorul are obligația de a executa cu bună-credință contractele subsecvente încheiate în baza </w:t>
      </w:r>
      <w:r>
        <w:rPr>
          <w:lang w:val="ro-RO"/>
        </w:rPr>
        <w:t>a</w:t>
      </w:r>
      <w:r w:rsidRPr="00A05B6E">
        <w:rPr>
          <w:lang w:val="ro-RO"/>
        </w:rPr>
        <w:t>cordului-</w:t>
      </w:r>
      <w:r>
        <w:rPr>
          <w:lang w:val="ro-RO"/>
        </w:rPr>
        <w:t>c</w:t>
      </w:r>
      <w:r w:rsidRPr="00A05B6E">
        <w:rPr>
          <w:lang w:val="ro-RO"/>
        </w:rPr>
        <w:t xml:space="preserve">adru centralizat. </w:t>
      </w:r>
    </w:p>
    <w:p w14:paraId="3CF3C043" w14:textId="77777777" w:rsidR="005847EC" w:rsidRPr="00A05B6E" w:rsidRDefault="005847EC" w:rsidP="005847EC">
      <w:pPr>
        <w:pStyle w:val="Level1"/>
        <w:rPr>
          <w:lang w:val="ro-RO"/>
        </w:rPr>
      </w:pPr>
      <w:r w:rsidRPr="00A05B6E">
        <w:rPr>
          <w:lang w:val="ro-RO"/>
        </w:rPr>
        <w:t xml:space="preserve">OBLIGAȚIILE UCA REFERITOARE LA ACHIZIȚIILE DERULATE </w:t>
      </w:r>
    </w:p>
    <w:p w14:paraId="6E23A35A" w14:textId="77777777" w:rsidR="005847EC" w:rsidRPr="00A05B6E" w:rsidRDefault="005847EC" w:rsidP="005847EC">
      <w:pPr>
        <w:pStyle w:val="Level2"/>
        <w:rPr>
          <w:lang w:val="ro-RO"/>
        </w:rPr>
      </w:pPr>
      <w:r w:rsidRPr="00A05B6E">
        <w:rPr>
          <w:lang w:val="ro-RO"/>
        </w:rPr>
        <w:t xml:space="preserve">UCA are obligația de a desfășura proceduri de atribuire a </w:t>
      </w:r>
      <w:r>
        <w:rPr>
          <w:lang w:val="ro-RO"/>
        </w:rPr>
        <w:t>a</w:t>
      </w:r>
      <w:r w:rsidRPr="00A05B6E">
        <w:rPr>
          <w:lang w:val="ro-RO"/>
        </w:rPr>
        <w:t>cordurilor-</w:t>
      </w:r>
      <w:r>
        <w:rPr>
          <w:lang w:val="ro-RO"/>
        </w:rPr>
        <w:t>c</w:t>
      </w:r>
      <w:r w:rsidRPr="00A05B6E">
        <w:rPr>
          <w:lang w:val="ro-RO"/>
        </w:rPr>
        <w:t>adru centralizate în conformitate cu necesitățile Utilizator</w:t>
      </w:r>
      <w:r>
        <w:rPr>
          <w:lang w:val="ro-RO"/>
        </w:rPr>
        <w:t>ului</w:t>
      </w:r>
      <w:r w:rsidRPr="00A05B6E">
        <w:rPr>
          <w:lang w:val="ro-RO"/>
        </w:rPr>
        <w:t>.</w:t>
      </w:r>
    </w:p>
    <w:p w14:paraId="683EABCE" w14:textId="77777777" w:rsidR="005847EC" w:rsidRPr="00A05B6E" w:rsidRDefault="005847EC" w:rsidP="005847EC">
      <w:pPr>
        <w:pStyle w:val="Level1"/>
        <w:rPr>
          <w:lang w:val="ro-RO"/>
        </w:rPr>
      </w:pPr>
      <w:r w:rsidRPr="00A05B6E">
        <w:rPr>
          <w:lang w:val="ro-RO"/>
        </w:rPr>
        <w:t>PROTECȚIA DATELOR CU CARACTER PERSONAL</w:t>
      </w:r>
    </w:p>
    <w:p w14:paraId="4751DE45" w14:textId="77777777" w:rsidR="005847EC" w:rsidRPr="00A05B6E" w:rsidRDefault="005847EC" w:rsidP="005847EC">
      <w:pPr>
        <w:pStyle w:val="Level2"/>
        <w:rPr>
          <w:lang w:val="ro-RO"/>
        </w:rPr>
      </w:pPr>
      <w:r w:rsidRPr="00A05B6E">
        <w:rPr>
          <w:lang w:val="ro-RO"/>
        </w:rPr>
        <w:t>În prelucrarea datelor cu caracter personal confor</w:t>
      </w:r>
      <w:r>
        <w:rPr>
          <w:lang w:val="ro-RO"/>
        </w:rPr>
        <w:t>m Contractului</w:t>
      </w:r>
      <w:r w:rsidRPr="00A05B6E">
        <w:rPr>
          <w:lang w:val="ro-RO"/>
        </w:rPr>
        <w:t>,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2AC8CE24" w14:textId="77777777" w:rsidR="005847EC" w:rsidRPr="00A05B6E" w:rsidRDefault="005847EC" w:rsidP="005847EC">
      <w:pPr>
        <w:pStyle w:val="Level2"/>
        <w:rPr>
          <w:lang w:val="ro-RO"/>
        </w:rPr>
      </w:pPr>
      <w:r w:rsidRPr="00A05B6E">
        <w:rPr>
          <w:lang w:val="ro-RO"/>
        </w:rPr>
        <w:t xml:space="preserve">În contextul încheierii și executării </w:t>
      </w:r>
      <w:r>
        <w:rPr>
          <w:lang w:val="ro-RO"/>
        </w:rPr>
        <w:t>Contractului</w:t>
      </w:r>
      <w:r w:rsidRPr="00A05B6E">
        <w:rPr>
          <w:lang w:val="ro-RO"/>
        </w:rPr>
        <w:t xml:space="preserve">,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w:t>
      </w:r>
      <w:r>
        <w:rPr>
          <w:lang w:val="ro-RO"/>
        </w:rPr>
        <w:t>Contractului,</w:t>
      </w:r>
      <w:r w:rsidRPr="00A05B6E">
        <w:rPr>
          <w:lang w:val="ro-RO"/>
        </w:rPr>
        <w:t xml:space="preserve">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w:t>
      </w:r>
      <w:r>
        <w:rPr>
          <w:lang w:val="ro-RO"/>
        </w:rPr>
        <w:t>ul Contract</w:t>
      </w:r>
      <w:r w:rsidRPr="00A05B6E">
        <w:rPr>
          <w:lang w:val="ro-RO"/>
        </w:rPr>
        <w:t>.</w:t>
      </w:r>
    </w:p>
    <w:p w14:paraId="74990315" w14:textId="77777777" w:rsidR="005847EC" w:rsidRPr="00A05B6E" w:rsidRDefault="005847EC" w:rsidP="005847EC">
      <w:pPr>
        <w:pStyle w:val="Level2"/>
        <w:rPr>
          <w:lang w:val="ro-RO"/>
        </w:rPr>
      </w:pPr>
      <w:r w:rsidRPr="00A05B6E">
        <w:rPr>
          <w:lang w:val="ro-RO"/>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w:t>
      </w:r>
      <w:r>
        <w:rPr>
          <w:lang w:val="ro-RO"/>
        </w:rPr>
        <w:t>prezentului Contract</w:t>
      </w:r>
      <w:r w:rsidRPr="00A05B6E">
        <w:rPr>
          <w:lang w:val="ro-RO"/>
        </w:rPr>
        <w:t>.</w:t>
      </w:r>
    </w:p>
    <w:p w14:paraId="2D182BD3" w14:textId="77777777" w:rsidR="005847EC" w:rsidRPr="00A05B6E" w:rsidRDefault="005847EC" w:rsidP="005847EC">
      <w:pPr>
        <w:pStyle w:val="Level2"/>
        <w:rPr>
          <w:lang w:val="ro-RO"/>
        </w:rPr>
      </w:pPr>
      <w:r w:rsidRPr="00A05B6E">
        <w:rPr>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13560669" w14:textId="77777777" w:rsidR="005847EC" w:rsidRPr="00A05B6E" w:rsidRDefault="005847EC" w:rsidP="005847EC">
      <w:pPr>
        <w:pStyle w:val="Level2"/>
        <w:rPr>
          <w:lang w:val="ro-RO"/>
        </w:rPr>
      </w:pPr>
      <w:r w:rsidRPr="00A05B6E">
        <w:rPr>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6640ABEE" w14:textId="77777777" w:rsidR="005847EC" w:rsidRPr="00A05B6E" w:rsidRDefault="005847EC" w:rsidP="005847EC">
      <w:pPr>
        <w:pStyle w:val="Level1"/>
        <w:rPr>
          <w:lang w:val="ro-RO"/>
        </w:rPr>
      </w:pPr>
      <w:r>
        <w:rPr>
          <w:lang w:val="ro-RO"/>
        </w:rPr>
        <w:t>RĂSPUNDERE CONTRACTUALĂ. REZILERE</w:t>
      </w:r>
    </w:p>
    <w:p w14:paraId="5A10B5BB" w14:textId="77777777" w:rsidR="005847EC" w:rsidRDefault="005847EC" w:rsidP="005847EC">
      <w:pPr>
        <w:pStyle w:val="Level2"/>
        <w:rPr>
          <w:lang w:val="ro-RO"/>
        </w:rPr>
      </w:pPr>
      <w:r w:rsidRPr="00A05B6E">
        <w:rPr>
          <w:lang w:val="ro-RO"/>
        </w:rPr>
        <w:t xml:space="preserve">UCA are dreptul de a </w:t>
      </w:r>
      <w:r>
        <w:rPr>
          <w:lang w:val="ro-RO"/>
        </w:rPr>
        <w:t>rezilia</w:t>
      </w:r>
      <w:r w:rsidRPr="00A05B6E">
        <w:rPr>
          <w:lang w:val="ro-RO"/>
        </w:rPr>
        <w:t xml:space="preserve"> </w:t>
      </w:r>
      <w:r>
        <w:rPr>
          <w:lang w:val="ro-RO"/>
        </w:rPr>
        <w:t>Contractul în următoarele cazuri:</w:t>
      </w:r>
      <w:r w:rsidRPr="00A05B6E">
        <w:rPr>
          <w:lang w:val="ro-RO"/>
        </w:rPr>
        <w:t xml:space="preserve"> </w:t>
      </w:r>
    </w:p>
    <w:p w14:paraId="4E18B2D4" w14:textId="77777777" w:rsidR="005847EC" w:rsidRPr="00A05B6E" w:rsidRDefault="005847EC" w:rsidP="005847EC">
      <w:pPr>
        <w:pStyle w:val="Level3"/>
        <w:rPr>
          <w:lang w:val="ro-RO"/>
        </w:rPr>
      </w:pPr>
      <w:r w:rsidRPr="00A05B6E">
        <w:rPr>
          <w:lang w:val="ro-RO"/>
        </w:rPr>
        <w:t xml:space="preserve">dacă Utilizatorul își încalcă în mod repetat și sistematic obligațiile prevăzute la art. 4. </w:t>
      </w:r>
    </w:p>
    <w:p w14:paraId="24915E70" w14:textId="77777777" w:rsidR="005847EC" w:rsidRPr="00A05B6E" w:rsidRDefault="005847EC" w:rsidP="005847EC">
      <w:pPr>
        <w:pStyle w:val="Level3"/>
        <w:rPr>
          <w:lang w:val="ro-RO"/>
        </w:rPr>
      </w:pPr>
      <w:r>
        <w:rPr>
          <w:lang w:val="ro-RO"/>
        </w:rPr>
        <w:lastRenderedPageBreak/>
        <w:t>dacă</w:t>
      </w:r>
      <w:r w:rsidRPr="00A05B6E">
        <w:rPr>
          <w:lang w:val="ro-RO"/>
        </w:rPr>
        <w:t xml:space="preserve"> Utilizatorul își încalcă în mod repetat obligațiile din </w:t>
      </w:r>
      <w:r>
        <w:rPr>
          <w:lang w:val="ro-RO"/>
        </w:rPr>
        <w:t>c</w:t>
      </w:r>
      <w:r w:rsidRPr="00A05B6E">
        <w:rPr>
          <w:lang w:val="ro-RO"/>
        </w:rPr>
        <w:t xml:space="preserve">ontractele </w:t>
      </w:r>
      <w:r>
        <w:rPr>
          <w:lang w:val="ro-RO"/>
        </w:rPr>
        <w:t>s</w:t>
      </w:r>
      <w:r w:rsidRPr="00A05B6E">
        <w:rPr>
          <w:lang w:val="ro-RO"/>
        </w:rPr>
        <w:t xml:space="preserve">ubsecvente încheiate în baza </w:t>
      </w:r>
      <w:r>
        <w:rPr>
          <w:lang w:val="ro-RO"/>
        </w:rPr>
        <w:t>a</w:t>
      </w:r>
      <w:r w:rsidRPr="00A05B6E">
        <w:rPr>
          <w:lang w:val="ro-RO"/>
        </w:rPr>
        <w:t>cordului-</w:t>
      </w:r>
      <w:r>
        <w:rPr>
          <w:lang w:val="ro-RO"/>
        </w:rPr>
        <w:t>c</w:t>
      </w:r>
      <w:r w:rsidRPr="00A05B6E">
        <w:rPr>
          <w:lang w:val="ro-RO"/>
        </w:rPr>
        <w:t xml:space="preserve">adru centralizat. </w:t>
      </w:r>
    </w:p>
    <w:p w14:paraId="77E0A5FB" w14:textId="77777777" w:rsidR="005847EC" w:rsidRPr="00A05B6E" w:rsidRDefault="005847EC" w:rsidP="005847EC">
      <w:pPr>
        <w:pStyle w:val="Level3"/>
        <w:rPr>
          <w:lang w:val="ro-RO"/>
        </w:rPr>
      </w:pPr>
      <w:r w:rsidRPr="00A05B6E">
        <w:rPr>
          <w:lang w:val="ro-RO"/>
        </w:rPr>
        <w:t xml:space="preserve">dacă Utilizatorul încalcă în mod repetat prevederile </w:t>
      </w:r>
      <w:r>
        <w:rPr>
          <w:lang w:val="ro-RO"/>
        </w:rPr>
        <w:t>a</w:t>
      </w:r>
      <w:r w:rsidRPr="00A05B6E">
        <w:rPr>
          <w:lang w:val="ro-RO"/>
        </w:rPr>
        <w:t>cordurilor-</w:t>
      </w:r>
      <w:r>
        <w:rPr>
          <w:lang w:val="ro-RO"/>
        </w:rPr>
        <w:t>c</w:t>
      </w:r>
      <w:r w:rsidRPr="00A05B6E">
        <w:rPr>
          <w:lang w:val="ro-RO"/>
        </w:rPr>
        <w:t>adru centralizate.</w:t>
      </w:r>
    </w:p>
    <w:p w14:paraId="004C9057" w14:textId="77777777" w:rsidR="005847EC" w:rsidRDefault="005847EC" w:rsidP="005847EC">
      <w:pPr>
        <w:pStyle w:val="Level3"/>
        <w:rPr>
          <w:lang w:val="ro-RO"/>
        </w:rPr>
      </w:pPr>
      <w:r w:rsidRPr="00A05B6E">
        <w:rPr>
          <w:lang w:val="ro-RO"/>
        </w:rPr>
        <w:t>dacă</w:t>
      </w:r>
      <w:r>
        <w:rPr>
          <w:lang w:val="ro-RO"/>
        </w:rPr>
        <w:t xml:space="preserve">, </w:t>
      </w:r>
      <w:r w:rsidRPr="00A05B6E">
        <w:rPr>
          <w:lang w:val="ro-RO"/>
        </w:rPr>
        <w:t xml:space="preserve">ulterior încheierii </w:t>
      </w:r>
      <w:r>
        <w:rPr>
          <w:lang w:val="ro-RO"/>
        </w:rPr>
        <w:t>a</w:t>
      </w:r>
      <w:r w:rsidRPr="00A05B6E">
        <w:rPr>
          <w:lang w:val="ro-RO"/>
        </w:rPr>
        <w:t>cordurilor-</w:t>
      </w:r>
      <w:r>
        <w:rPr>
          <w:lang w:val="ro-RO"/>
        </w:rPr>
        <w:t>c</w:t>
      </w:r>
      <w:r w:rsidRPr="00A05B6E">
        <w:rPr>
          <w:lang w:val="ro-RO"/>
        </w:rPr>
        <w:t xml:space="preserve">adru centralizate, Utilizatorul încheie </w:t>
      </w:r>
      <w:r>
        <w:rPr>
          <w:lang w:val="ro-RO"/>
        </w:rPr>
        <w:t>a</w:t>
      </w:r>
      <w:r w:rsidRPr="00A05B6E">
        <w:rPr>
          <w:lang w:val="ro-RO"/>
        </w:rPr>
        <w:t>corduri-</w:t>
      </w:r>
      <w:r>
        <w:rPr>
          <w:lang w:val="ro-RO"/>
        </w:rPr>
        <w:t>c</w:t>
      </w:r>
      <w:r w:rsidRPr="00A05B6E">
        <w:rPr>
          <w:lang w:val="ro-RO"/>
        </w:rPr>
        <w:t xml:space="preserve">adru sau contracte de achiziție publică cu privire la bunuri/servicii/lucrări achiziționate de UCA prin intermediul unui </w:t>
      </w:r>
      <w:r>
        <w:rPr>
          <w:lang w:val="ro-RO"/>
        </w:rPr>
        <w:t>a</w:t>
      </w:r>
      <w:r w:rsidRPr="00A05B6E">
        <w:rPr>
          <w:lang w:val="ro-RO"/>
        </w:rPr>
        <w:t>cord-</w:t>
      </w:r>
      <w:r>
        <w:rPr>
          <w:lang w:val="ro-RO"/>
        </w:rPr>
        <w:t>c</w:t>
      </w:r>
      <w:r w:rsidRPr="00A05B6E">
        <w:rPr>
          <w:lang w:val="ro-RO"/>
        </w:rPr>
        <w:t>adru centralizat</w:t>
      </w:r>
      <w:r>
        <w:rPr>
          <w:lang w:val="ro-RO"/>
        </w:rPr>
        <w:t xml:space="preserve"> din care Utilizatorul face parte</w:t>
      </w:r>
      <w:r w:rsidRPr="00A05B6E">
        <w:rPr>
          <w:lang w:val="ro-RO"/>
        </w:rPr>
        <w:t xml:space="preserve">. </w:t>
      </w:r>
    </w:p>
    <w:p w14:paraId="1449FA5A" w14:textId="77777777" w:rsidR="005847EC" w:rsidRDefault="005847EC" w:rsidP="005847EC">
      <w:pPr>
        <w:pStyle w:val="Level2"/>
        <w:rPr>
          <w:lang w:val="ro-RO"/>
        </w:rPr>
      </w:pPr>
      <w:r>
        <w:rPr>
          <w:lang w:val="ro-RO"/>
        </w:rPr>
        <w:t>În vederea rezilierii contractului, UCA va transmite o notificare prin care îi pune în vedere Utilizatorului să își îndeplinească obligațiile a căror neîndeplinire se invocă în termen de 30 de zile de la primirea notificări, sub sancțiunea rezilierii de drept a Contractului.</w:t>
      </w:r>
    </w:p>
    <w:p w14:paraId="751610A1" w14:textId="77777777" w:rsidR="005847EC" w:rsidRPr="00A05B6E" w:rsidRDefault="005847EC" w:rsidP="005847EC">
      <w:pPr>
        <w:pStyle w:val="Level2"/>
        <w:rPr>
          <w:lang w:val="ro-RO"/>
        </w:rPr>
      </w:pPr>
      <w:r w:rsidRPr="00A05B6E">
        <w:rPr>
          <w:lang w:val="ro-RO"/>
        </w:rPr>
        <w:t xml:space="preserve">Utilizatorul are obligația de a răspunde pentru orice prejudiciu cauzat operatorului economic derulat ulterior încheierii contractelor subsecvente în baza </w:t>
      </w:r>
      <w:r>
        <w:rPr>
          <w:lang w:val="ro-RO"/>
        </w:rPr>
        <w:t>a</w:t>
      </w:r>
      <w:r w:rsidRPr="00A05B6E">
        <w:rPr>
          <w:lang w:val="ro-RO"/>
        </w:rPr>
        <w:t>cordului-</w:t>
      </w:r>
      <w:r>
        <w:rPr>
          <w:lang w:val="ro-RO"/>
        </w:rPr>
        <w:t>c</w:t>
      </w:r>
      <w:r w:rsidRPr="00A05B6E">
        <w:rPr>
          <w:lang w:val="ro-RO"/>
        </w:rPr>
        <w:t xml:space="preserve">adru centralizat. </w:t>
      </w:r>
    </w:p>
    <w:p w14:paraId="6A88F910" w14:textId="77777777" w:rsidR="005847EC" w:rsidRPr="00A05B6E" w:rsidRDefault="005847EC" w:rsidP="005847EC">
      <w:pPr>
        <w:pStyle w:val="Level2"/>
        <w:rPr>
          <w:lang w:val="ro-RO"/>
        </w:rPr>
      </w:pPr>
      <w:r>
        <w:rPr>
          <w:lang w:val="ro-RO"/>
        </w:rPr>
        <w:t>Utilizatorul</w:t>
      </w:r>
      <w:r w:rsidRPr="00D90F90">
        <w:rPr>
          <w:lang w:val="ro-RO"/>
        </w:rPr>
        <w:t xml:space="preserve"> are obligația de a răspunde pentru prejudiciile cauzate operatorilor economici derivate din încheierea și executarea acordului-cadru centralizat, dacă aceste prejudicii sunt cauzate de </w:t>
      </w:r>
      <w:r>
        <w:rPr>
          <w:lang w:val="ro-RO"/>
        </w:rPr>
        <w:t>faptele Utilizatorului. În măsura în care UCA a despăgubit operatorul economic pentru un astfel de prejudiciu, UCA are drept de regres împotriva Utilizatorului pentru valoarea întregului prejudiciu care a fost acoperită de UCA</w:t>
      </w:r>
      <w:r w:rsidRPr="00D90F90">
        <w:rPr>
          <w:lang w:val="ro-RO"/>
        </w:rPr>
        <w:t>.</w:t>
      </w:r>
    </w:p>
    <w:p w14:paraId="23C7C18B" w14:textId="77777777" w:rsidR="005847EC" w:rsidRDefault="005847EC" w:rsidP="005847EC">
      <w:pPr>
        <w:pStyle w:val="Level2"/>
        <w:rPr>
          <w:lang w:val="ro-RO"/>
        </w:rPr>
      </w:pPr>
      <w:r w:rsidRPr="00C557A9">
        <w:rPr>
          <w:lang w:val="ro-RO"/>
        </w:rPr>
        <w:t xml:space="preserve">Dacă </w:t>
      </w:r>
      <w:r>
        <w:rPr>
          <w:lang w:val="ro-RO"/>
        </w:rPr>
        <w:t>UCA</w:t>
      </w:r>
      <w:r w:rsidRPr="00C557A9">
        <w:rPr>
          <w:lang w:val="ro-RO"/>
        </w:rPr>
        <w:t xml:space="preserve"> a derulat o procedură de reofertare, iar ulterior derulării acesteia</w:t>
      </w:r>
      <w:r>
        <w:rPr>
          <w:lang w:val="ro-RO"/>
        </w:rPr>
        <w:t xml:space="preserve">, Utilizatorul </w:t>
      </w:r>
      <w:r w:rsidRPr="00C557A9">
        <w:rPr>
          <w:lang w:val="ro-RO"/>
        </w:rPr>
        <w:t xml:space="preserve">nu încheie </w:t>
      </w:r>
      <w:r>
        <w:rPr>
          <w:lang w:val="ro-RO"/>
        </w:rPr>
        <w:t>c</w:t>
      </w:r>
      <w:r w:rsidRPr="00C557A9">
        <w:rPr>
          <w:lang w:val="ro-RO"/>
        </w:rPr>
        <w:t xml:space="preserve">ontractul </w:t>
      </w:r>
      <w:r>
        <w:rPr>
          <w:lang w:val="ro-RO"/>
        </w:rPr>
        <w:t>s</w:t>
      </w:r>
      <w:r w:rsidRPr="00C557A9">
        <w:rPr>
          <w:lang w:val="ro-RO"/>
        </w:rPr>
        <w:t xml:space="preserve">ubsecvent, </w:t>
      </w:r>
      <w:r>
        <w:rPr>
          <w:lang w:val="ro-RO"/>
        </w:rPr>
        <w:t>Utilizatorul</w:t>
      </w:r>
      <w:r w:rsidRPr="00C557A9">
        <w:rPr>
          <w:lang w:val="ro-RO"/>
        </w:rPr>
        <w:t xml:space="preserve"> va răspunde integral pentru prejudiciile cauzate </w:t>
      </w:r>
      <w:r>
        <w:rPr>
          <w:lang w:val="ro-RO"/>
        </w:rPr>
        <w:t>UCA și operatorilor economici</w:t>
      </w:r>
      <w:r w:rsidRPr="00C557A9">
        <w:rPr>
          <w:lang w:val="ro-RO"/>
        </w:rPr>
        <w:t>.</w:t>
      </w:r>
      <w:r>
        <w:rPr>
          <w:lang w:val="ro-RO"/>
        </w:rPr>
        <w:t xml:space="preserve"> </w:t>
      </w:r>
      <w:r w:rsidRPr="008B29A4">
        <w:rPr>
          <w:lang w:val="ro-RO"/>
        </w:rPr>
        <w:t>În măsura în care UCA a despăgubit operatorul economic pentru astfel de prejudici</w:t>
      </w:r>
      <w:r>
        <w:rPr>
          <w:lang w:val="ro-RO"/>
        </w:rPr>
        <w:t>i</w:t>
      </w:r>
      <w:r w:rsidRPr="008B29A4">
        <w:rPr>
          <w:lang w:val="ro-RO"/>
        </w:rPr>
        <w:t>, UCA are drept de regres împotriva Utilizatorului pentru valoarea întregului prejudiciu care a fost acoperită de UCA.</w:t>
      </w:r>
    </w:p>
    <w:p w14:paraId="4158A619" w14:textId="77777777" w:rsidR="005847EC" w:rsidRPr="001874D1" w:rsidRDefault="005847EC" w:rsidP="005847EC">
      <w:pPr>
        <w:pStyle w:val="Level2"/>
        <w:rPr>
          <w:lang w:val="ro-RO"/>
        </w:rPr>
      </w:pPr>
      <w:r>
        <w:rPr>
          <w:lang w:val="ro-RO"/>
        </w:rPr>
        <w:t xml:space="preserve">Fără a aduce atingere prevederilor din prezentul Contract, UCA are drept de regres împotriva Utilizatorului, pentru orice costuri, cheltuieli sau despăgubiri acoperite de UCA față de operatorii economici, ca urmare a încălcării de către Utilizator a obligațiilor sale, prezentului Contract și acordurilor-cadru centralizate. </w:t>
      </w:r>
    </w:p>
    <w:p w14:paraId="00E8D431" w14:textId="77777777" w:rsidR="005847EC" w:rsidRPr="00A05B6E" w:rsidRDefault="005847EC" w:rsidP="005847EC">
      <w:pPr>
        <w:pStyle w:val="Level2"/>
        <w:rPr>
          <w:lang w:val="ro-RO"/>
        </w:rPr>
      </w:pPr>
      <w:bookmarkStart w:id="5" w:name="_Hlk93063027"/>
      <w:r w:rsidRPr="00A05B6E">
        <w:rPr>
          <w:lang w:val="ro-RO"/>
        </w:rPr>
        <w:t xml:space="preserve">UCA are obligația de a răspunde pentru prejudiciile cauzate operatorilor economici derivate din încheierea și executarea </w:t>
      </w:r>
      <w:r>
        <w:rPr>
          <w:lang w:val="ro-RO"/>
        </w:rPr>
        <w:t>a</w:t>
      </w:r>
      <w:r w:rsidRPr="00A05B6E">
        <w:rPr>
          <w:lang w:val="ro-RO"/>
        </w:rPr>
        <w:t>cordului-</w:t>
      </w:r>
      <w:r>
        <w:rPr>
          <w:lang w:val="ro-RO"/>
        </w:rPr>
        <w:t>c</w:t>
      </w:r>
      <w:r w:rsidRPr="00A05B6E">
        <w:rPr>
          <w:lang w:val="ro-RO"/>
        </w:rPr>
        <w:t xml:space="preserve">adru </w:t>
      </w:r>
      <w:r>
        <w:rPr>
          <w:lang w:val="ro-RO"/>
        </w:rPr>
        <w:t>c</w:t>
      </w:r>
      <w:r w:rsidRPr="00A05B6E">
        <w:rPr>
          <w:lang w:val="ro-RO"/>
        </w:rPr>
        <w:t>entralizat</w:t>
      </w:r>
      <w:r>
        <w:rPr>
          <w:lang w:val="ro-RO"/>
        </w:rPr>
        <w:t>, dacă aceste prejudicii sunt cauzate de UCA</w:t>
      </w:r>
      <w:r w:rsidRPr="00A05B6E">
        <w:rPr>
          <w:lang w:val="ro-RO"/>
        </w:rPr>
        <w:t>.</w:t>
      </w:r>
      <w:bookmarkEnd w:id="5"/>
      <w:r w:rsidRPr="00A05B6E">
        <w:rPr>
          <w:lang w:val="ro-RO"/>
        </w:rPr>
        <w:t xml:space="preserve"> </w:t>
      </w:r>
    </w:p>
    <w:p w14:paraId="7F211DBC" w14:textId="77777777" w:rsidR="005847EC" w:rsidRPr="001874D1" w:rsidRDefault="005847EC" w:rsidP="005847EC">
      <w:pPr>
        <w:pStyle w:val="Level2"/>
        <w:rPr>
          <w:lang w:val="ro-RO"/>
        </w:rPr>
      </w:pPr>
      <w:r w:rsidRPr="00A05B6E">
        <w:rPr>
          <w:lang w:val="ro-RO"/>
        </w:rPr>
        <w:t>UCA are obligația de a răspunde față de operatorii economici pentru orice prejudiciu cauzat pe parcursul derulării procedurilor de atribuire a acordurilor-cadru.</w:t>
      </w:r>
    </w:p>
    <w:p w14:paraId="347EAF82" w14:textId="77777777" w:rsidR="005847EC" w:rsidRPr="00A05B6E" w:rsidRDefault="005847EC" w:rsidP="005847EC">
      <w:pPr>
        <w:pStyle w:val="Level2"/>
        <w:rPr>
          <w:lang w:val="ro-RO"/>
        </w:rPr>
      </w:pPr>
      <w:r w:rsidRPr="00A05B6E">
        <w:rPr>
          <w:lang w:val="ro-RO"/>
        </w:rPr>
        <w:t xml:space="preserve">Utilizatorul are dreptul de denunța unilateral </w:t>
      </w:r>
      <w:r>
        <w:rPr>
          <w:lang w:val="ro-RO"/>
        </w:rPr>
        <w:t>Contractul,</w:t>
      </w:r>
      <w:r w:rsidRPr="00A05B6E">
        <w:rPr>
          <w:lang w:val="ro-RO"/>
        </w:rPr>
        <w:t xml:space="preserve"> dacă UCA nu încheie </w:t>
      </w:r>
      <w:r>
        <w:rPr>
          <w:lang w:val="ro-RO"/>
        </w:rPr>
        <w:t>a</w:t>
      </w:r>
      <w:r w:rsidRPr="00A05B6E">
        <w:rPr>
          <w:lang w:val="ro-RO"/>
        </w:rPr>
        <w:t>corduri-</w:t>
      </w:r>
      <w:r>
        <w:rPr>
          <w:lang w:val="ro-RO"/>
        </w:rPr>
        <w:t>c</w:t>
      </w:r>
      <w:r w:rsidRPr="00A05B6E">
        <w:rPr>
          <w:lang w:val="ro-RO"/>
        </w:rPr>
        <w:t xml:space="preserve">adru cu privire la bunurile/serviciile/lucrările de care Utilizatorul are nevoie, astfel cum i-au fost comunicate UCA potrivit dispozițiilor art. </w:t>
      </w:r>
      <w:r>
        <w:rPr>
          <w:lang w:val="ro-RO"/>
        </w:rPr>
        <w:t>4</w:t>
      </w:r>
      <w:r w:rsidRPr="00A05B6E">
        <w:rPr>
          <w:lang w:val="ro-RO"/>
        </w:rPr>
        <w:t>.</w:t>
      </w:r>
    </w:p>
    <w:p w14:paraId="7B1FD721" w14:textId="77777777" w:rsidR="005847EC" w:rsidRPr="00A05B6E" w:rsidRDefault="005847EC" w:rsidP="005847EC">
      <w:pPr>
        <w:pStyle w:val="Level1"/>
        <w:rPr>
          <w:lang w:val="ro-RO"/>
        </w:rPr>
      </w:pPr>
      <w:r w:rsidRPr="00A05B6E">
        <w:rPr>
          <w:lang w:val="ro-RO"/>
        </w:rPr>
        <w:t xml:space="preserve">COMUNICAREA PĂRȚILOR </w:t>
      </w:r>
    </w:p>
    <w:p w14:paraId="0F8D0314" w14:textId="77777777" w:rsidR="005847EC" w:rsidRPr="00A05B6E" w:rsidRDefault="005847EC" w:rsidP="005847EC">
      <w:pPr>
        <w:pStyle w:val="Level2"/>
        <w:rPr>
          <w:lang w:val="ro-RO"/>
        </w:rPr>
      </w:pPr>
      <w:r w:rsidRPr="00A05B6E">
        <w:rPr>
          <w:lang w:val="ro-RO"/>
        </w:rPr>
        <w:t xml:space="preserve">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 </w:t>
      </w:r>
    </w:p>
    <w:p w14:paraId="2FBBD3EF" w14:textId="77777777" w:rsidR="005847EC" w:rsidRPr="00A05B6E" w:rsidRDefault="005847EC" w:rsidP="005847EC">
      <w:pPr>
        <w:pStyle w:val="Level2"/>
        <w:rPr>
          <w:lang w:val="ro-RO"/>
        </w:rPr>
      </w:pPr>
      <w:r w:rsidRPr="00A05B6E">
        <w:rPr>
          <w:lang w:val="ro-RO"/>
        </w:rPr>
        <w:t>Comunicările între Părți se pot face și prin fax sau e-mail, cu condiția confirmării în scris a primirii comunicării.</w:t>
      </w:r>
    </w:p>
    <w:p w14:paraId="53BE3E1B" w14:textId="77777777" w:rsidR="005847EC" w:rsidRPr="00A05B6E" w:rsidRDefault="005847EC" w:rsidP="005847EC">
      <w:pPr>
        <w:pStyle w:val="Level2"/>
        <w:rPr>
          <w:lang w:val="ro-RO"/>
        </w:rPr>
      </w:pPr>
      <w:r w:rsidRPr="00A05B6E">
        <w:rPr>
          <w:lang w:val="ro-RO"/>
        </w:rPr>
        <w:t>Adresele la care se transmit comunicările sunt următoarele:</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4473"/>
      </w:tblGrid>
      <w:tr w:rsidR="005847EC" w:rsidRPr="00A05B6E" w14:paraId="1301DF00" w14:textId="77777777" w:rsidTr="003D6E76">
        <w:trPr>
          <w:trHeight w:val="273"/>
        </w:trPr>
        <w:tc>
          <w:tcPr>
            <w:tcW w:w="2887" w:type="dxa"/>
          </w:tcPr>
          <w:p w14:paraId="44617A2F" w14:textId="77777777" w:rsidR="005847EC" w:rsidRPr="00A05B6E" w:rsidRDefault="005847EC" w:rsidP="003D6E76">
            <w:pPr>
              <w:pStyle w:val="Body2"/>
              <w:rPr>
                <w:lang w:val="ro-RO"/>
              </w:rPr>
            </w:pPr>
            <w:r w:rsidRPr="00A05B6E">
              <w:rPr>
                <w:lang w:val="ro-RO"/>
              </w:rPr>
              <w:t>Pentru UCA</w:t>
            </w:r>
          </w:p>
        </w:tc>
        <w:tc>
          <w:tcPr>
            <w:tcW w:w="4473" w:type="dxa"/>
          </w:tcPr>
          <w:p w14:paraId="6A9937E3" w14:textId="77777777" w:rsidR="005847EC" w:rsidRPr="00A05B6E" w:rsidRDefault="005847EC" w:rsidP="003D6E76">
            <w:pPr>
              <w:pStyle w:val="Body2"/>
              <w:rPr>
                <w:i/>
                <w:iCs/>
                <w:lang w:val="ro-RO"/>
              </w:rPr>
            </w:pPr>
            <w:r w:rsidRPr="00A05B6E">
              <w:rPr>
                <w:i/>
                <w:iCs/>
                <w:lang w:val="ro-RO"/>
              </w:rPr>
              <w:t>[         ]</w:t>
            </w:r>
          </w:p>
        </w:tc>
      </w:tr>
      <w:tr w:rsidR="005847EC" w:rsidRPr="00A05B6E" w14:paraId="64ED3988" w14:textId="77777777" w:rsidTr="003D6E76">
        <w:tc>
          <w:tcPr>
            <w:tcW w:w="2887" w:type="dxa"/>
          </w:tcPr>
          <w:p w14:paraId="49D4CD2E" w14:textId="77777777" w:rsidR="005847EC" w:rsidRPr="00A05B6E" w:rsidRDefault="005847EC" w:rsidP="003D6E76">
            <w:pPr>
              <w:pStyle w:val="Body2"/>
              <w:rPr>
                <w:lang w:val="ro-RO"/>
              </w:rPr>
            </w:pPr>
            <w:r w:rsidRPr="00A05B6E">
              <w:rPr>
                <w:lang w:val="ro-RO"/>
              </w:rPr>
              <w:t>Adresă:</w:t>
            </w:r>
          </w:p>
        </w:tc>
        <w:tc>
          <w:tcPr>
            <w:tcW w:w="4473" w:type="dxa"/>
          </w:tcPr>
          <w:p w14:paraId="03D030CF" w14:textId="77777777" w:rsidR="005847EC" w:rsidRPr="00A05B6E" w:rsidRDefault="005847EC" w:rsidP="003D6E76">
            <w:pPr>
              <w:pStyle w:val="Body2"/>
              <w:rPr>
                <w:i/>
                <w:iCs/>
                <w:lang w:val="ro-RO"/>
              </w:rPr>
            </w:pPr>
            <w:r w:rsidRPr="00A05B6E">
              <w:rPr>
                <w:i/>
                <w:iCs/>
                <w:lang w:val="ro-RO"/>
              </w:rPr>
              <w:t>[adresa]</w:t>
            </w:r>
          </w:p>
        </w:tc>
      </w:tr>
      <w:tr w:rsidR="005847EC" w:rsidRPr="00A05B6E" w14:paraId="1F3FACC1" w14:textId="77777777" w:rsidTr="003D6E76">
        <w:tc>
          <w:tcPr>
            <w:tcW w:w="2887" w:type="dxa"/>
          </w:tcPr>
          <w:p w14:paraId="7BC5096B" w14:textId="77777777" w:rsidR="005847EC" w:rsidRPr="00A05B6E" w:rsidRDefault="005847EC" w:rsidP="003D6E76">
            <w:pPr>
              <w:pStyle w:val="Body2"/>
              <w:rPr>
                <w:lang w:val="ro-RO"/>
              </w:rPr>
            </w:pPr>
            <w:r w:rsidRPr="00A05B6E">
              <w:rPr>
                <w:lang w:val="ro-RO"/>
              </w:rPr>
              <w:t>Telefon:</w:t>
            </w:r>
          </w:p>
        </w:tc>
        <w:tc>
          <w:tcPr>
            <w:tcW w:w="4473" w:type="dxa"/>
          </w:tcPr>
          <w:p w14:paraId="5107471B" w14:textId="77777777" w:rsidR="005847EC" w:rsidRPr="00A05B6E" w:rsidRDefault="005847EC" w:rsidP="003D6E76">
            <w:pPr>
              <w:pStyle w:val="Body2"/>
              <w:rPr>
                <w:i/>
                <w:iCs/>
                <w:lang w:val="ro-RO"/>
              </w:rPr>
            </w:pPr>
            <w:r w:rsidRPr="00A05B6E">
              <w:rPr>
                <w:i/>
                <w:iCs/>
                <w:lang w:val="ro-RO"/>
              </w:rPr>
              <w:t>[număr telefon]</w:t>
            </w:r>
          </w:p>
        </w:tc>
      </w:tr>
      <w:tr w:rsidR="005847EC" w:rsidRPr="00A05B6E" w14:paraId="69BF144C" w14:textId="77777777" w:rsidTr="003D6E76">
        <w:tc>
          <w:tcPr>
            <w:tcW w:w="2887" w:type="dxa"/>
          </w:tcPr>
          <w:p w14:paraId="68D328B3" w14:textId="77777777" w:rsidR="005847EC" w:rsidRPr="00A05B6E" w:rsidRDefault="005847EC" w:rsidP="003D6E76">
            <w:pPr>
              <w:pStyle w:val="Body2"/>
              <w:rPr>
                <w:lang w:val="ro-RO"/>
              </w:rPr>
            </w:pPr>
            <w:r w:rsidRPr="00A05B6E">
              <w:rPr>
                <w:lang w:val="ro-RO"/>
              </w:rPr>
              <w:t>E-mail:</w:t>
            </w:r>
          </w:p>
        </w:tc>
        <w:tc>
          <w:tcPr>
            <w:tcW w:w="4473" w:type="dxa"/>
          </w:tcPr>
          <w:p w14:paraId="07CD4AE6" w14:textId="77777777" w:rsidR="005847EC" w:rsidRPr="00A05B6E" w:rsidRDefault="005847EC" w:rsidP="003D6E76">
            <w:pPr>
              <w:pStyle w:val="Body2"/>
              <w:rPr>
                <w:i/>
                <w:iCs/>
                <w:lang w:val="ro-RO"/>
              </w:rPr>
            </w:pPr>
            <w:r w:rsidRPr="00A05B6E">
              <w:rPr>
                <w:i/>
                <w:iCs/>
                <w:lang w:val="ro-RO"/>
              </w:rPr>
              <w:t>[adresă electronică]</w:t>
            </w:r>
          </w:p>
        </w:tc>
      </w:tr>
      <w:tr w:rsidR="005847EC" w:rsidRPr="00A05B6E" w14:paraId="0699206E" w14:textId="77777777" w:rsidTr="003D6E76">
        <w:tc>
          <w:tcPr>
            <w:tcW w:w="2887" w:type="dxa"/>
          </w:tcPr>
          <w:p w14:paraId="627A9108" w14:textId="77777777" w:rsidR="005847EC" w:rsidRPr="00A05B6E" w:rsidRDefault="005847EC" w:rsidP="003D6E76">
            <w:pPr>
              <w:pStyle w:val="Body2"/>
              <w:rPr>
                <w:lang w:val="ro-RO"/>
              </w:rPr>
            </w:pPr>
            <w:r w:rsidRPr="00A05B6E">
              <w:rPr>
                <w:lang w:val="ro-RO"/>
              </w:rPr>
              <w:t>Persoană de contact:</w:t>
            </w:r>
          </w:p>
        </w:tc>
        <w:tc>
          <w:tcPr>
            <w:tcW w:w="4473" w:type="dxa"/>
          </w:tcPr>
          <w:p w14:paraId="131ACF8D" w14:textId="77777777" w:rsidR="005847EC" w:rsidRPr="00A05B6E" w:rsidRDefault="005847EC" w:rsidP="003D6E76">
            <w:pPr>
              <w:pStyle w:val="Body2"/>
              <w:rPr>
                <w:i/>
                <w:iCs/>
                <w:lang w:val="ro-RO"/>
              </w:rPr>
            </w:pPr>
            <w:r w:rsidRPr="00A05B6E">
              <w:rPr>
                <w:i/>
                <w:iCs/>
                <w:lang w:val="ro-RO"/>
              </w:rPr>
              <w:t xml:space="preserve">[numele și prenumele persoanei de </w:t>
            </w:r>
            <w:r w:rsidRPr="00A05B6E">
              <w:rPr>
                <w:i/>
                <w:iCs/>
                <w:lang w:val="ro-RO"/>
              </w:rPr>
              <w:lastRenderedPageBreak/>
              <w:t>contact din partea UCA]</w:t>
            </w:r>
          </w:p>
        </w:tc>
      </w:tr>
      <w:tr w:rsidR="005847EC" w:rsidRPr="00A05B6E" w14:paraId="02169D03" w14:textId="77777777" w:rsidTr="003D6E76">
        <w:trPr>
          <w:trHeight w:val="557"/>
        </w:trPr>
        <w:tc>
          <w:tcPr>
            <w:tcW w:w="2887" w:type="dxa"/>
          </w:tcPr>
          <w:p w14:paraId="3B7DC506" w14:textId="77777777" w:rsidR="005847EC" w:rsidRPr="00A05B6E" w:rsidRDefault="005847EC" w:rsidP="003D6E76">
            <w:pPr>
              <w:pStyle w:val="Body2"/>
              <w:rPr>
                <w:lang w:val="ro-RO"/>
              </w:rPr>
            </w:pPr>
            <w:r w:rsidRPr="00A05B6E">
              <w:rPr>
                <w:lang w:val="ro-RO"/>
              </w:rPr>
              <w:lastRenderedPageBreak/>
              <w:t>Funcția:</w:t>
            </w:r>
          </w:p>
        </w:tc>
        <w:tc>
          <w:tcPr>
            <w:tcW w:w="4473" w:type="dxa"/>
          </w:tcPr>
          <w:p w14:paraId="62FC3F55" w14:textId="77777777" w:rsidR="005847EC" w:rsidRPr="00A05B6E" w:rsidRDefault="005847EC" w:rsidP="003D6E76">
            <w:pPr>
              <w:pStyle w:val="Body2"/>
              <w:rPr>
                <w:i/>
                <w:iCs/>
                <w:lang w:val="ro-RO"/>
              </w:rPr>
            </w:pPr>
            <w:r w:rsidRPr="00A05B6E">
              <w:rPr>
                <w:i/>
                <w:iCs/>
                <w:lang w:val="ro-RO"/>
              </w:rPr>
              <w:t>[funcția persoanei de contact din partea UCA]</w:t>
            </w:r>
          </w:p>
        </w:tc>
      </w:tr>
      <w:tr w:rsidR="005847EC" w:rsidRPr="00A05B6E" w14:paraId="73C502B2" w14:textId="77777777" w:rsidTr="003D6E76">
        <w:trPr>
          <w:trHeight w:val="141"/>
        </w:trPr>
        <w:tc>
          <w:tcPr>
            <w:tcW w:w="2887" w:type="dxa"/>
          </w:tcPr>
          <w:p w14:paraId="38923C9B" w14:textId="77777777" w:rsidR="005847EC" w:rsidRPr="00A05B6E" w:rsidRDefault="005847EC" w:rsidP="003D6E76">
            <w:pPr>
              <w:pStyle w:val="Body2"/>
              <w:rPr>
                <w:lang w:val="ro-RO"/>
              </w:rPr>
            </w:pPr>
          </w:p>
        </w:tc>
        <w:tc>
          <w:tcPr>
            <w:tcW w:w="4473" w:type="dxa"/>
          </w:tcPr>
          <w:p w14:paraId="5D2BC8D9" w14:textId="77777777" w:rsidR="005847EC" w:rsidRPr="00A05B6E" w:rsidRDefault="005847EC" w:rsidP="003D6E76">
            <w:pPr>
              <w:pStyle w:val="Body2"/>
              <w:rPr>
                <w:i/>
                <w:iCs/>
                <w:lang w:val="ro-RO"/>
              </w:rPr>
            </w:pPr>
          </w:p>
        </w:tc>
      </w:tr>
      <w:tr w:rsidR="005847EC" w:rsidRPr="00A05B6E" w14:paraId="67370215" w14:textId="77777777" w:rsidTr="003D6E76">
        <w:tc>
          <w:tcPr>
            <w:tcW w:w="2887" w:type="dxa"/>
          </w:tcPr>
          <w:p w14:paraId="68056D02" w14:textId="77777777" w:rsidR="005847EC" w:rsidRPr="00A05B6E" w:rsidRDefault="005847EC" w:rsidP="003D6E76">
            <w:pPr>
              <w:pStyle w:val="Body2"/>
              <w:rPr>
                <w:lang w:val="ro-RO"/>
              </w:rPr>
            </w:pPr>
            <w:r w:rsidRPr="00A05B6E">
              <w:rPr>
                <w:lang w:val="ro-RO"/>
              </w:rPr>
              <w:t>Pentru Utilizator:</w:t>
            </w:r>
          </w:p>
        </w:tc>
        <w:tc>
          <w:tcPr>
            <w:tcW w:w="4473" w:type="dxa"/>
          </w:tcPr>
          <w:p w14:paraId="3333D9CB" w14:textId="77777777" w:rsidR="005847EC" w:rsidRPr="00A05B6E" w:rsidRDefault="005847EC" w:rsidP="003D6E76">
            <w:pPr>
              <w:pStyle w:val="Body2"/>
              <w:rPr>
                <w:i/>
                <w:iCs/>
                <w:lang w:val="ro-RO"/>
              </w:rPr>
            </w:pPr>
            <w:r w:rsidRPr="00A05B6E">
              <w:rPr>
                <w:i/>
                <w:iCs/>
                <w:lang w:val="ro-RO"/>
              </w:rPr>
              <w:t>[         ]</w:t>
            </w:r>
          </w:p>
        </w:tc>
      </w:tr>
      <w:tr w:rsidR="005847EC" w:rsidRPr="00A05B6E" w14:paraId="222D7E3A" w14:textId="77777777" w:rsidTr="003D6E76">
        <w:tc>
          <w:tcPr>
            <w:tcW w:w="2887" w:type="dxa"/>
          </w:tcPr>
          <w:p w14:paraId="4457C874" w14:textId="77777777" w:rsidR="005847EC" w:rsidRPr="00A05B6E" w:rsidRDefault="005847EC" w:rsidP="003D6E76">
            <w:pPr>
              <w:pStyle w:val="Body2"/>
              <w:rPr>
                <w:lang w:val="ro-RO"/>
              </w:rPr>
            </w:pPr>
            <w:r w:rsidRPr="00A05B6E">
              <w:rPr>
                <w:lang w:val="ro-RO"/>
              </w:rPr>
              <w:t>Adresă:</w:t>
            </w:r>
          </w:p>
        </w:tc>
        <w:tc>
          <w:tcPr>
            <w:tcW w:w="4473" w:type="dxa"/>
          </w:tcPr>
          <w:p w14:paraId="76B1E866" w14:textId="77777777" w:rsidR="005847EC" w:rsidRPr="00A05B6E" w:rsidRDefault="005847EC" w:rsidP="003D6E76">
            <w:pPr>
              <w:pStyle w:val="Body2"/>
              <w:rPr>
                <w:i/>
                <w:iCs/>
                <w:lang w:val="ro-RO"/>
              </w:rPr>
            </w:pPr>
            <w:r w:rsidRPr="00A05B6E">
              <w:rPr>
                <w:i/>
                <w:iCs/>
                <w:lang w:val="ro-RO"/>
              </w:rPr>
              <w:t>[adresa]</w:t>
            </w:r>
          </w:p>
        </w:tc>
      </w:tr>
      <w:tr w:rsidR="005847EC" w:rsidRPr="00A05B6E" w14:paraId="14817848" w14:textId="77777777" w:rsidTr="003D6E76">
        <w:tc>
          <w:tcPr>
            <w:tcW w:w="2887" w:type="dxa"/>
          </w:tcPr>
          <w:p w14:paraId="46504392" w14:textId="77777777" w:rsidR="005847EC" w:rsidRPr="00A05B6E" w:rsidRDefault="005847EC" w:rsidP="003D6E76">
            <w:pPr>
              <w:pStyle w:val="Body2"/>
              <w:rPr>
                <w:lang w:val="ro-RO"/>
              </w:rPr>
            </w:pPr>
            <w:r w:rsidRPr="00A05B6E">
              <w:rPr>
                <w:lang w:val="ro-RO"/>
              </w:rPr>
              <w:t>Telefon:</w:t>
            </w:r>
          </w:p>
        </w:tc>
        <w:tc>
          <w:tcPr>
            <w:tcW w:w="4473" w:type="dxa"/>
          </w:tcPr>
          <w:p w14:paraId="103D2357" w14:textId="77777777" w:rsidR="005847EC" w:rsidRPr="00A05B6E" w:rsidRDefault="005847EC" w:rsidP="003D6E76">
            <w:pPr>
              <w:pStyle w:val="Body2"/>
              <w:rPr>
                <w:i/>
                <w:iCs/>
                <w:lang w:val="ro-RO"/>
              </w:rPr>
            </w:pPr>
            <w:r w:rsidRPr="00A05B6E">
              <w:rPr>
                <w:i/>
                <w:iCs/>
                <w:lang w:val="ro-RO"/>
              </w:rPr>
              <w:t>[număr telefon]</w:t>
            </w:r>
          </w:p>
        </w:tc>
      </w:tr>
      <w:tr w:rsidR="005847EC" w:rsidRPr="00A05B6E" w14:paraId="4165735E" w14:textId="77777777" w:rsidTr="003D6E76">
        <w:tc>
          <w:tcPr>
            <w:tcW w:w="2887" w:type="dxa"/>
          </w:tcPr>
          <w:p w14:paraId="45F0140F" w14:textId="77777777" w:rsidR="005847EC" w:rsidRPr="00A05B6E" w:rsidRDefault="005847EC" w:rsidP="003D6E76">
            <w:pPr>
              <w:pStyle w:val="Body2"/>
              <w:rPr>
                <w:lang w:val="ro-RO"/>
              </w:rPr>
            </w:pPr>
            <w:r w:rsidRPr="00A05B6E">
              <w:rPr>
                <w:lang w:val="ro-RO"/>
              </w:rPr>
              <w:t>E-mail:</w:t>
            </w:r>
          </w:p>
        </w:tc>
        <w:tc>
          <w:tcPr>
            <w:tcW w:w="4473" w:type="dxa"/>
          </w:tcPr>
          <w:p w14:paraId="263E5C3E" w14:textId="77777777" w:rsidR="005847EC" w:rsidRPr="00A05B6E" w:rsidRDefault="005847EC" w:rsidP="003D6E76">
            <w:pPr>
              <w:pStyle w:val="Body2"/>
              <w:rPr>
                <w:i/>
                <w:iCs/>
                <w:lang w:val="ro-RO"/>
              </w:rPr>
            </w:pPr>
            <w:r w:rsidRPr="00A05B6E">
              <w:rPr>
                <w:i/>
                <w:iCs/>
                <w:lang w:val="ro-RO"/>
              </w:rPr>
              <w:t>[adresă electronică]</w:t>
            </w:r>
          </w:p>
        </w:tc>
      </w:tr>
      <w:tr w:rsidR="005847EC" w:rsidRPr="00A05B6E" w14:paraId="523B7718" w14:textId="77777777" w:rsidTr="003D6E76">
        <w:tc>
          <w:tcPr>
            <w:tcW w:w="2887" w:type="dxa"/>
          </w:tcPr>
          <w:p w14:paraId="6C07A381" w14:textId="77777777" w:rsidR="005847EC" w:rsidRPr="00A05B6E" w:rsidRDefault="005847EC" w:rsidP="003D6E76">
            <w:pPr>
              <w:pStyle w:val="Body2"/>
              <w:rPr>
                <w:lang w:val="ro-RO"/>
              </w:rPr>
            </w:pPr>
            <w:r w:rsidRPr="00A05B6E">
              <w:rPr>
                <w:lang w:val="ro-RO"/>
              </w:rPr>
              <w:t>Persoană de contact:</w:t>
            </w:r>
          </w:p>
        </w:tc>
        <w:tc>
          <w:tcPr>
            <w:tcW w:w="4473" w:type="dxa"/>
          </w:tcPr>
          <w:p w14:paraId="7C187B34" w14:textId="77777777" w:rsidR="005847EC" w:rsidRPr="00A05B6E" w:rsidRDefault="005847EC" w:rsidP="003D6E76">
            <w:pPr>
              <w:pStyle w:val="Body2"/>
              <w:rPr>
                <w:i/>
                <w:iCs/>
                <w:lang w:val="ro-RO"/>
              </w:rPr>
            </w:pPr>
            <w:r w:rsidRPr="00A05B6E">
              <w:rPr>
                <w:i/>
                <w:iCs/>
                <w:lang w:val="ro-RO"/>
              </w:rPr>
              <w:t>[numele și prenumele persoanei de contact din partea Utilizatorului]</w:t>
            </w:r>
          </w:p>
        </w:tc>
      </w:tr>
      <w:tr w:rsidR="005847EC" w:rsidRPr="00A05B6E" w14:paraId="14DB3FDA" w14:textId="77777777" w:rsidTr="003D6E76">
        <w:tc>
          <w:tcPr>
            <w:tcW w:w="2887" w:type="dxa"/>
          </w:tcPr>
          <w:p w14:paraId="4E54C1A3" w14:textId="77777777" w:rsidR="005847EC" w:rsidRPr="00A05B6E" w:rsidRDefault="005847EC" w:rsidP="003D6E76">
            <w:pPr>
              <w:pStyle w:val="Body2"/>
              <w:rPr>
                <w:lang w:val="ro-RO"/>
              </w:rPr>
            </w:pPr>
            <w:r w:rsidRPr="00A05B6E">
              <w:rPr>
                <w:lang w:val="ro-RO"/>
              </w:rPr>
              <w:t>Funcția:</w:t>
            </w:r>
          </w:p>
        </w:tc>
        <w:tc>
          <w:tcPr>
            <w:tcW w:w="4473" w:type="dxa"/>
          </w:tcPr>
          <w:p w14:paraId="249575F7" w14:textId="77777777" w:rsidR="005847EC" w:rsidRPr="00A05B6E" w:rsidRDefault="005847EC" w:rsidP="003D6E76">
            <w:pPr>
              <w:pStyle w:val="Body2"/>
              <w:rPr>
                <w:i/>
                <w:iCs/>
                <w:lang w:val="ro-RO"/>
              </w:rPr>
            </w:pPr>
            <w:r w:rsidRPr="00A05B6E">
              <w:rPr>
                <w:i/>
                <w:iCs/>
                <w:lang w:val="ro-RO"/>
              </w:rPr>
              <w:t>[funcția persoanei de contact din partea Utilizatorului]</w:t>
            </w:r>
          </w:p>
        </w:tc>
      </w:tr>
    </w:tbl>
    <w:p w14:paraId="3A2D4DBC" w14:textId="77777777" w:rsidR="005847EC" w:rsidRPr="00A05B6E" w:rsidRDefault="005847EC" w:rsidP="005847EC">
      <w:pPr>
        <w:pStyle w:val="Level2"/>
        <w:numPr>
          <w:ilvl w:val="0"/>
          <w:numId w:val="0"/>
        </w:numPr>
        <w:ind w:left="680"/>
        <w:rPr>
          <w:lang w:val="ro-RO"/>
        </w:rPr>
      </w:pPr>
    </w:p>
    <w:p w14:paraId="770C0055" w14:textId="77777777" w:rsidR="005847EC" w:rsidRPr="00A05B6E" w:rsidRDefault="005847EC" w:rsidP="005847EC">
      <w:pPr>
        <w:pStyle w:val="Level2"/>
        <w:rPr>
          <w:lang w:val="ro-RO"/>
        </w:rPr>
      </w:pPr>
      <w:r w:rsidRPr="00A05B6E">
        <w:rPr>
          <w:lang w:val="ro-RO"/>
        </w:rPr>
        <w:t>Orice comunicare făcută de una dintre Părți este considerată primită:</w:t>
      </w:r>
    </w:p>
    <w:p w14:paraId="2275B152" w14:textId="77777777" w:rsidR="005847EC" w:rsidRPr="00A42461" w:rsidRDefault="005847EC" w:rsidP="005847EC">
      <w:pPr>
        <w:pStyle w:val="roman3"/>
        <w:numPr>
          <w:ilvl w:val="0"/>
          <w:numId w:val="10"/>
        </w:numPr>
        <w:rPr>
          <w:lang w:val="ro-RO"/>
        </w:rPr>
      </w:pPr>
      <w:r w:rsidRPr="00A42461">
        <w:rPr>
          <w:lang w:val="ro-RO"/>
        </w:rPr>
        <w:t>la momentul înmânării, dacă este depusă personal de către una dintre Părți;</w:t>
      </w:r>
    </w:p>
    <w:p w14:paraId="182054C2" w14:textId="77777777" w:rsidR="005847EC" w:rsidRPr="00A05B6E" w:rsidRDefault="005847EC" w:rsidP="005847EC">
      <w:pPr>
        <w:pStyle w:val="roman3"/>
        <w:rPr>
          <w:lang w:val="ro-RO"/>
        </w:rPr>
      </w:pPr>
      <w:r w:rsidRPr="00A05B6E">
        <w:rPr>
          <w:lang w:val="ro-RO"/>
        </w:rPr>
        <w:t>la momentul primirii de către destinatar, în cazul trimiterii prin scrisoare recomandată cu confirmare de primire;</w:t>
      </w:r>
    </w:p>
    <w:p w14:paraId="2B605245" w14:textId="77777777" w:rsidR="005847EC" w:rsidRPr="00A05B6E" w:rsidRDefault="005847EC" w:rsidP="005847EC">
      <w:pPr>
        <w:pStyle w:val="roman3"/>
        <w:rPr>
          <w:lang w:val="ro-RO"/>
        </w:rPr>
      </w:pPr>
      <w:r w:rsidRPr="00A05B6E">
        <w:rPr>
          <w:lang w:val="ro-RO"/>
        </w:rPr>
        <w:t>la momentul primirii confirmării de către expeditor, în cazul în care comunicarea este făcută prin fax sau e-mail.</w:t>
      </w:r>
    </w:p>
    <w:p w14:paraId="2940F8F6" w14:textId="77777777" w:rsidR="005847EC" w:rsidRPr="00A05B6E" w:rsidRDefault="005847EC" w:rsidP="005847EC">
      <w:pPr>
        <w:pStyle w:val="Level2"/>
        <w:rPr>
          <w:lang w:val="ro-RO"/>
        </w:rPr>
      </w:pPr>
      <w:r w:rsidRPr="00A05B6E">
        <w:rPr>
          <w:lang w:val="ro-RO"/>
        </w:rPr>
        <w:t>Părțile au obligația ca la data semnării contractului să indice și reprezentanții părților după cum urmează:</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3623"/>
      </w:tblGrid>
      <w:tr w:rsidR="005847EC" w:rsidRPr="00A05B6E" w14:paraId="3FEF3CDC" w14:textId="77777777" w:rsidTr="003D6E76">
        <w:trPr>
          <w:trHeight w:val="273"/>
        </w:trPr>
        <w:tc>
          <w:tcPr>
            <w:tcW w:w="3737" w:type="dxa"/>
          </w:tcPr>
          <w:p w14:paraId="3C9BAB51" w14:textId="77777777" w:rsidR="005847EC" w:rsidRPr="00A05B6E" w:rsidRDefault="005847EC" w:rsidP="003D6E76">
            <w:pPr>
              <w:pStyle w:val="Body2"/>
              <w:rPr>
                <w:lang w:val="ro-RO"/>
              </w:rPr>
            </w:pPr>
            <w:r w:rsidRPr="00A05B6E">
              <w:rPr>
                <w:lang w:val="ro-RO"/>
              </w:rPr>
              <w:t>Reprezentant UCA</w:t>
            </w:r>
          </w:p>
        </w:tc>
        <w:tc>
          <w:tcPr>
            <w:tcW w:w="3623" w:type="dxa"/>
          </w:tcPr>
          <w:p w14:paraId="3B0813E0" w14:textId="77777777" w:rsidR="005847EC" w:rsidRPr="00A05B6E" w:rsidRDefault="005847EC" w:rsidP="003D6E76">
            <w:pPr>
              <w:pStyle w:val="Body2"/>
              <w:rPr>
                <w:i/>
                <w:iCs/>
                <w:lang w:val="ro-RO"/>
              </w:rPr>
            </w:pPr>
            <w:r w:rsidRPr="00A05B6E">
              <w:rPr>
                <w:i/>
                <w:iCs/>
                <w:lang w:val="ro-RO"/>
              </w:rPr>
              <w:t>[Numele și prenumele reprezentantului UCA</w:t>
            </w:r>
            <w:r>
              <w:rPr>
                <w:i/>
                <w:iCs/>
                <w:lang w:val="ro-RO"/>
              </w:rPr>
              <w:t>]</w:t>
            </w:r>
          </w:p>
        </w:tc>
      </w:tr>
      <w:tr w:rsidR="005847EC" w:rsidRPr="00A05B6E" w14:paraId="397484E3" w14:textId="77777777" w:rsidTr="003D6E76">
        <w:tc>
          <w:tcPr>
            <w:tcW w:w="3737" w:type="dxa"/>
          </w:tcPr>
          <w:p w14:paraId="57FE9E82" w14:textId="77777777" w:rsidR="005847EC" w:rsidRPr="00A05B6E" w:rsidRDefault="005847EC" w:rsidP="003D6E76">
            <w:pPr>
              <w:pStyle w:val="Body2"/>
              <w:rPr>
                <w:lang w:val="ro-RO"/>
              </w:rPr>
            </w:pPr>
            <w:r w:rsidRPr="00A05B6E">
              <w:rPr>
                <w:lang w:val="ro-RO"/>
              </w:rPr>
              <w:t>Funcția:</w:t>
            </w:r>
          </w:p>
        </w:tc>
        <w:tc>
          <w:tcPr>
            <w:tcW w:w="3623" w:type="dxa"/>
          </w:tcPr>
          <w:p w14:paraId="5E13D238" w14:textId="77777777" w:rsidR="005847EC" w:rsidRPr="00A05B6E" w:rsidRDefault="005847EC" w:rsidP="003D6E76">
            <w:pPr>
              <w:pStyle w:val="Body2"/>
              <w:rPr>
                <w:i/>
                <w:iCs/>
                <w:lang w:val="ro-RO"/>
              </w:rPr>
            </w:pPr>
            <w:r w:rsidRPr="00A05B6E">
              <w:rPr>
                <w:i/>
                <w:iCs/>
                <w:lang w:val="ro-RO"/>
              </w:rPr>
              <w:t>[Funcția reprezentantului UCA]</w:t>
            </w:r>
          </w:p>
        </w:tc>
      </w:tr>
      <w:tr w:rsidR="005847EC" w:rsidRPr="00A05B6E" w14:paraId="6177D398" w14:textId="77777777" w:rsidTr="003D6E76">
        <w:tc>
          <w:tcPr>
            <w:tcW w:w="3737" w:type="dxa"/>
          </w:tcPr>
          <w:p w14:paraId="461ACA70" w14:textId="77777777" w:rsidR="005847EC" w:rsidRPr="00A05B6E" w:rsidRDefault="005847EC" w:rsidP="003D6E76">
            <w:pPr>
              <w:pStyle w:val="Body2"/>
              <w:rPr>
                <w:lang w:val="ro-RO"/>
              </w:rPr>
            </w:pPr>
            <w:r w:rsidRPr="00A05B6E">
              <w:rPr>
                <w:lang w:val="ro-RO"/>
              </w:rPr>
              <w:t>Adresă:</w:t>
            </w:r>
          </w:p>
        </w:tc>
        <w:tc>
          <w:tcPr>
            <w:tcW w:w="3623" w:type="dxa"/>
          </w:tcPr>
          <w:p w14:paraId="0CD4F997" w14:textId="77777777" w:rsidR="005847EC" w:rsidRPr="00A05B6E" w:rsidRDefault="005847EC" w:rsidP="003D6E76">
            <w:pPr>
              <w:pStyle w:val="Body2"/>
              <w:rPr>
                <w:i/>
                <w:iCs/>
                <w:lang w:val="ro-RO"/>
              </w:rPr>
            </w:pPr>
            <w:r w:rsidRPr="00A05B6E">
              <w:rPr>
                <w:i/>
                <w:iCs/>
                <w:lang w:val="ro-RO"/>
              </w:rPr>
              <w:t>[adresa]</w:t>
            </w:r>
          </w:p>
        </w:tc>
      </w:tr>
      <w:tr w:rsidR="005847EC" w:rsidRPr="00A05B6E" w14:paraId="03B47E0B" w14:textId="77777777" w:rsidTr="003D6E76">
        <w:tc>
          <w:tcPr>
            <w:tcW w:w="3737" w:type="dxa"/>
          </w:tcPr>
          <w:p w14:paraId="4CFD61D5" w14:textId="77777777" w:rsidR="005847EC" w:rsidRPr="00A05B6E" w:rsidRDefault="005847EC" w:rsidP="003D6E76">
            <w:pPr>
              <w:pStyle w:val="Body2"/>
              <w:rPr>
                <w:lang w:val="ro-RO"/>
              </w:rPr>
            </w:pPr>
            <w:r w:rsidRPr="00A05B6E">
              <w:rPr>
                <w:lang w:val="ro-RO"/>
              </w:rPr>
              <w:t>Telefon:</w:t>
            </w:r>
          </w:p>
        </w:tc>
        <w:tc>
          <w:tcPr>
            <w:tcW w:w="3623" w:type="dxa"/>
          </w:tcPr>
          <w:p w14:paraId="2F9F0CA2" w14:textId="77777777" w:rsidR="005847EC" w:rsidRPr="00A05B6E" w:rsidRDefault="005847EC" w:rsidP="003D6E76">
            <w:pPr>
              <w:pStyle w:val="Body2"/>
              <w:rPr>
                <w:i/>
                <w:iCs/>
                <w:lang w:val="ro-RO"/>
              </w:rPr>
            </w:pPr>
            <w:r w:rsidRPr="00A05B6E">
              <w:rPr>
                <w:i/>
                <w:iCs/>
                <w:lang w:val="ro-RO"/>
              </w:rPr>
              <w:t>[număr telefon]</w:t>
            </w:r>
          </w:p>
        </w:tc>
      </w:tr>
      <w:tr w:rsidR="005847EC" w:rsidRPr="00A05B6E" w14:paraId="375E96B5" w14:textId="77777777" w:rsidTr="003D6E76">
        <w:tc>
          <w:tcPr>
            <w:tcW w:w="3737" w:type="dxa"/>
          </w:tcPr>
          <w:p w14:paraId="3E5421A5" w14:textId="77777777" w:rsidR="005847EC" w:rsidRPr="00A05B6E" w:rsidRDefault="005847EC" w:rsidP="003D6E76">
            <w:pPr>
              <w:pStyle w:val="Body2"/>
              <w:rPr>
                <w:lang w:val="ro-RO"/>
              </w:rPr>
            </w:pPr>
            <w:r w:rsidRPr="00A05B6E">
              <w:rPr>
                <w:lang w:val="ro-RO"/>
              </w:rPr>
              <w:t>E-mail:</w:t>
            </w:r>
          </w:p>
        </w:tc>
        <w:tc>
          <w:tcPr>
            <w:tcW w:w="3623" w:type="dxa"/>
          </w:tcPr>
          <w:p w14:paraId="3C9B92E1" w14:textId="77777777" w:rsidR="005847EC" w:rsidRPr="00A05B6E" w:rsidRDefault="005847EC" w:rsidP="003D6E76">
            <w:pPr>
              <w:pStyle w:val="Body2"/>
              <w:rPr>
                <w:i/>
                <w:iCs/>
                <w:lang w:val="ro-RO"/>
              </w:rPr>
            </w:pPr>
            <w:r w:rsidRPr="00A05B6E">
              <w:rPr>
                <w:i/>
                <w:iCs/>
                <w:lang w:val="ro-RO"/>
              </w:rPr>
              <w:t>[adresă electronică]</w:t>
            </w:r>
          </w:p>
        </w:tc>
      </w:tr>
      <w:tr w:rsidR="005847EC" w:rsidRPr="00A05B6E" w14:paraId="292D8850" w14:textId="77777777" w:rsidTr="003D6E76">
        <w:trPr>
          <w:trHeight w:val="141"/>
        </w:trPr>
        <w:tc>
          <w:tcPr>
            <w:tcW w:w="3737" w:type="dxa"/>
          </w:tcPr>
          <w:p w14:paraId="42C876D8" w14:textId="77777777" w:rsidR="005847EC" w:rsidRPr="00A05B6E" w:rsidRDefault="005847EC" w:rsidP="003D6E76">
            <w:pPr>
              <w:pStyle w:val="Body2"/>
              <w:rPr>
                <w:lang w:val="ro-RO"/>
              </w:rPr>
            </w:pPr>
          </w:p>
        </w:tc>
        <w:tc>
          <w:tcPr>
            <w:tcW w:w="3623" w:type="dxa"/>
          </w:tcPr>
          <w:p w14:paraId="1F841530" w14:textId="77777777" w:rsidR="005847EC" w:rsidRPr="00A05B6E" w:rsidRDefault="005847EC" w:rsidP="003D6E76">
            <w:pPr>
              <w:pStyle w:val="Body2"/>
              <w:rPr>
                <w:i/>
                <w:iCs/>
                <w:lang w:val="ro-RO"/>
              </w:rPr>
            </w:pPr>
          </w:p>
        </w:tc>
      </w:tr>
      <w:tr w:rsidR="005847EC" w:rsidRPr="00A05B6E" w14:paraId="7617AFA8" w14:textId="77777777" w:rsidTr="003D6E76">
        <w:tc>
          <w:tcPr>
            <w:tcW w:w="3737" w:type="dxa"/>
          </w:tcPr>
          <w:p w14:paraId="52D32F8A" w14:textId="77777777" w:rsidR="005847EC" w:rsidRPr="00A05B6E" w:rsidRDefault="005847EC" w:rsidP="003D6E76">
            <w:pPr>
              <w:pStyle w:val="Body2"/>
              <w:rPr>
                <w:lang w:val="ro-RO"/>
              </w:rPr>
            </w:pPr>
            <w:r w:rsidRPr="00A05B6E">
              <w:rPr>
                <w:lang w:val="ro-RO"/>
              </w:rPr>
              <w:t>Reprezentant Utilizator:</w:t>
            </w:r>
          </w:p>
        </w:tc>
        <w:tc>
          <w:tcPr>
            <w:tcW w:w="3623" w:type="dxa"/>
          </w:tcPr>
          <w:p w14:paraId="0AD3B01B" w14:textId="77777777" w:rsidR="005847EC" w:rsidRPr="00A05B6E" w:rsidRDefault="005847EC" w:rsidP="003D6E76">
            <w:pPr>
              <w:pStyle w:val="Body2"/>
              <w:rPr>
                <w:i/>
                <w:iCs/>
                <w:lang w:val="ro-RO"/>
              </w:rPr>
            </w:pPr>
            <w:r w:rsidRPr="00A05B6E">
              <w:rPr>
                <w:i/>
                <w:iCs/>
                <w:lang w:val="ro-RO"/>
              </w:rPr>
              <w:t>[Nume și prenume]</w:t>
            </w:r>
          </w:p>
        </w:tc>
      </w:tr>
      <w:tr w:rsidR="005847EC" w:rsidRPr="00A05B6E" w14:paraId="1B4020EA" w14:textId="77777777" w:rsidTr="003D6E76">
        <w:tc>
          <w:tcPr>
            <w:tcW w:w="3737" w:type="dxa"/>
          </w:tcPr>
          <w:p w14:paraId="05BAB48C" w14:textId="77777777" w:rsidR="005847EC" w:rsidRPr="00A05B6E" w:rsidRDefault="005847EC" w:rsidP="003D6E76">
            <w:pPr>
              <w:pStyle w:val="Body2"/>
              <w:rPr>
                <w:lang w:val="ro-RO"/>
              </w:rPr>
            </w:pPr>
            <w:r w:rsidRPr="00A05B6E">
              <w:rPr>
                <w:lang w:val="ro-RO"/>
              </w:rPr>
              <w:t>Funcția:</w:t>
            </w:r>
          </w:p>
        </w:tc>
        <w:tc>
          <w:tcPr>
            <w:tcW w:w="3623" w:type="dxa"/>
          </w:tcPr>
          <w:p w14:paraId="66AD23B7" w14:textId="77777777" w:rsidR="005847EC" w:rsidRPr="00A05B6E" w:rsidRDefault="005847EC" w:rsidP="003D6E76">
            <w:pPr>
              <w:pStyle w:val="Body2"/>
              <w:rPr>
                <w:i/>
                <w:iCs/>
                <w:lang w:val="ro-RO"/>
              </w:rPr>
            </w:pPr>
            <w:r w:rsidRPr="00A05B6E">
              <w:rPr>
                <w:i/>
                <w:iCs/>
                <w:lang w:val="ro-RO"/>
              </w:rPr>
              <w:t>[Funcția reprezentantului]</w:t>
            </w:r>
          </w:p>
        </w:tc>
      </w:tr>
      <w:tr w:rsidR="005847EC" w:rsidRPr="00A05B6E" w14:paraId="1D840E85" w14:textId="77777777" w:rsidTr="003D6E76">
        <w:tc>
          <w:tcPr>
            <w:tcW w:w="3737" w:type="dxa"/>
          </w:tcPr>
          <w:p w14:paraId="063B6709" w14:textId="77777777" w:rsidR="005847EC" w:rsidRPr="00A05B6E" w:rsidRDefault="005847EC" w:rsidP="003D6E76">
            <w:pPr>
              <w:pStyle w:val="Body2"/>
              <w:rPr>
                <w:lang w:val="ro-RO"/>
              </w:rPr>
            </w:pPr>
            <w:r w:rsidRPr="00A05B6E">
              <w:rPr>
                <w:lang w:val="ro-RO"/>
              </w:rPr>
              <w:t>Adresă:</w:t>
            </w:r>
          </w:p>
        </w:tc>
        <w:tc>
          <w:tcPr>
            <w:tcW w:w="3623" w:type="dxa"/>
          </w:tcPr>
          <w:p w14:paraId="2FEC7653" w14:textId="77777777" w:rsidR="005847EC" w:rsidRPr="00A05B6E" w:rsidRDefault="005847EC" w:rsidP="003D6E76">
            <w:pPr>
              <w:pStyle w:val="Body2"/>
              <w:rPr>
                <w:i/>
                <w:iCs/>
                <w:lang w:val="ro-RO"/>
              </w:rPr>
            </w:pPr>
            <w:r w:rsidRPr="00A05B6E">
              <w:rPr>
                <w:i/>
                <w:iCs/>
                <w:lang w:val="ro-RO"/>
              </w:rPr>
              <w:t>[adresă]</w:t>
            </w:r>
          </w:p>
        </w:tc>
      </w:tr>
      <w:tr w:rsidR="005847EC" w:rsidRPr="00A05B6E" w14:paraId="25FFEEB3" w14:textId="77777777" w:rsidTr="003D6E76">
        <w:tc>
          <w:tcPr>
            <w:tcW w:w="3737" w:type="dxa"/>
          </w:tcPr>
          <w:p w14:paraId="6E2DB8EA" w14:textId="77777777" w:rsidR="005847EC" w:rsidRPr="00A05B6E" w:rsidRDefault="005847EC" w:rsidP="003D6E76">
            <w:pPr>
              <w:pStyle w:val="Body2"/>
              <w:rPr>
                <w:lang w:val="ro-RO"/>
              </w:rPr>
            </w:pPr>
            <w:r w:rsidRPr="00A05B6E">
              <w:rPr>
                <w:lang w:val="ro-RO"/>
              </w:rPr>
              <w:t>Telefon:</w:t>
            </w:r>
          </w:p>
        </w:tc>
        <w:tc>
          <w:tcPr>
            <w:tcW w:w="3623" w:type="dxa"/>
          </w:tcPr>
          <w:p w14:paraId="6B1BD67A" w14:textId="77777777" w:rsidR="005847EC" w:rsidRPr="00A05B6E" w:rsidRDefault="005847EC" w:rsidP="003D6E76">
            <w:pPr>
              <w:pStyle w:val="Body2"/>
              <w:rPr>
                <w:i/>
                <w:iCs/>
                <w:lang w:val="ro-RO"/>
              </w:rPr>
            </w:pPr>
            <w:r w:rsidRPr="00A05B6E">
              <w:rPr>
                <w:i/>
                <w:iCs/>
                <w:lang w:val="ro-RO"/>
              </w:rPr>
              <w:t>[telefon]</w:t>
            </w:r>
          </w:p>
        </w:tc>
      </w:tr>
      <w:tr w:rsidR="005847EC" w:rsidRPr="00A05B6E" w14:paraId="1732D5A2" w14:textId="77777777" w:rsidTr="003D6E76">
        <w:tc>
          <w:tcPr>
            <w:tcW w:w="3737" w:type="dxa"/>
          </w:tcPr>
          <w:p w14:paraId="6674FD8D" w14:textId="77777777" w:rsidR="005847EC" w:rsidRPr="00A05B6E" w:rsidRDefault="005847EC" w:rsidP="003D6E76">
            <w:pPr>
              <w:pStyle w:val="Body2"/>
              <w:rPr>
                <w:lang w:val="ro-RO"/>
              </w:rPr>
            </w:pPr>
            <w:r w:rsidRPr="00A05B6E">
              <w:rPr>
                <w:lang w:val="ro-RO"/>
              </w:rPr>
              <w:t>E-mail:</w:t>
            </w:r>
          </w:p>
        </w:tc>
        <w:tc>
          <w:tcPr>
            <w:tcW w:w="3623" w:type="dxa"/>
          </w:tcPr>
          <w:p w14:paraId="312FF0BA" w14:textId="77777777" w:rsidR="005847EC" w:rsidRPr="00A05B6E" w:rsidRDefault="005847EC" w:rsidP="003D6E76">
            <w:pPr>
              <w:pStyle w:val="Body2"/>
              <w:rPr>
                <w:i/>
                <w:iCs/>
                <w:lang w:val="ro-RO"/>
              </w:rPr>
            </w:pPr>
            <w:r w:rsidRPr="00A05B6E">
              <w:rPr>
                <w:i/>
                <w:iCs/>
                <w:lang w:val="ro-RO"/>
              </w:rPr>
              <w:t>[adresă electronică]</w:t>
            </w:r>
          </w:p>
        </w:tc>
      </w:tr>
    </w:tbl>
    <w:p w14:paraId="143A54F6" w14:textId="77777777" w:rsidR="005847EC" w:rsidRPr="00A05B6E" w:rsidRDefault="005847EC" w:rsidP="005847EC">
      <w:pPr>
        <w:pStyle w:val="Level2"/>
        <w:numPr>
          <w:ilvl w:val="0"/>
          <w:numId w:val="0"/>
        </w:numPr>
        <w:ind w:left="680"/>
        <w:rPr>
          <w:lang w:val="ro-RO"/>
        </w:rPr>
      </w:pPr>
    </w:p>
    <w:p w14:paraId="1CDA222F" w14:textId="77777777" w:rsidR="005847EC" w:rsidRPr="00A05B6E" w:rsidRDefault="005847EC" w:rsidP="005847EC">
      <w:pPr>
        <w:pStyle w:val="Level2"/>
        <w:numPr>
          <w:ilvl w:val="0"/>
          <w:numId w:val="0"/>
        </w:numPr>
        <w:rPr>
          <w:lang w:val="ro-RO"/>
        </w:rPr>
      </w:pPr>
    </w:p>
    <w:p w14:paraId="775E1D1E" w14:textId="77777777" w:rsidR="005847EC" w:rsidRPr="00A05B6E" w:rsidRDefault="005847EC" w:rsidP="005847EC">
      <w:pPr>
        <w:pStyle w:val="Level1"/>
        <w:rPr>
          <w:lang w:val="ro-RO"/>
        </w:rPr>
      </w:pPr>
      <w:r w:rsidRPr="00A05B6E">
        <w:rPr>
          <w:lang w:val="ro-RO"/>
        </w:rPr>
        <w:t>DIVERSE</w:t>
      </w:r>
    </w:p>
    <w:p w14:paraId="70900301" w14:textId="77777777" w:rsidR="005847EC" w:rsidRPr="00A05B6E" w:rsidRDefault="005847EC" w:rsidP="005847EC">
      <w:pPr>
        <w:pStyle w:val="Level2"/>
        <w:rPr>
          <w:lang w:val="ro-RO"/>
        </w:rPr>
      </w:pPr>
      <w:r w:rsidRPr="00A05B6E">
        <w:rPr>
          <w:b/>
          <w:bCs/>
          <w:noProof/>
          <w:lang w:val="ro-RO"/>
        </w:rPr>
        <w:lastRenderedPageBreak/>
        <w:t>Amendamente</w:t>
      </w:r>
      <w:r w:rsidRPr="00A05B6E">
        <w:rPr>
          <w:noProof/>
          <w:lang w:val="ro-RO"/>
        </w:rPr>
        <w:t>. Prezent</w:t>
      </w:r>
      <w:r>
        <w:rPr>
          <w:noProof/>
          <w:lang w:val="ro-RO"/>
        </w:rPr>
        <w:t xml:space="preserve">ul </w:t>
      </w:r>
      <w:r>
        <w:rPr>
          <w:lang w:val="ro-RO"/>
        </w:rPr>
        <w:t xml:space="preserve">Contract </w:t>
      </w:r>
      <w:r w:rsidRPr="00A05B6E">
        <w:rPr>
          <w:noProof/>
          <w:lang w:val="ro-RO"/>
        </w:rPr>
        <w:t>poate fi modificat doar printr-un înscris semnat de ambele Părți.</w:t>
      </w:r>
    </w:p>
    <w:p w14:paraId="5FD027FC" w14:textId="77777777" w:rsidR="005847EC" w:rsidRPr="00A05B6E" w:rsidRDefault="005847EC" w:rsidP="005847EC">
      <w:pPr>
        <w:pStyle w:val="Level2"/>
        <w:rPr>
          <w:lang w:val="ro-RO"/>
        </w:rPr>
      </w:pPr>
      <w:r w:rsidRPr="00A05B6E">
        <w:rPr>
          <w:b/>
          <w:bCs/>
          <w:noProof/>
          <w:lang w:val="ro-RO"/>
        </w:rPr>
        <w:t>Renunțare</w:t>
      </w:r>
      <w:r w:rsidRPr="00A05B6E">
        <w:rPr>
          <w:noProof/>
          <w:lang w:val="ro-RO"/>
        </w:rPr>
        <w:t xml:space="preserve">. Renunțarea la orice termen sau condiție a </w:t>
      </w:r>
      <w:r>
        <w:rPr>
          <w:noProof/>
          <w:lang w:val="ro-RO"/>
        </w:rPr>
        <w:t>prezentului Contract</w:t>
      </w:r>
      <w:r>
        <w:rPr>
          <w:lang w:val="ro-RO"/>
        </w:rPr>
        <w:t xml:space="preserve"> </w:t>
      </w:r>
      <w:r w:rsidRPr="00A05B6E">
        <w:rPr>
          <w:noProof/>
          <w:lang w:val="ro-RO"/>
        </w:rPr>
        <w:t xml:space="preserve">va produce efecte numai dacă este consemnată în scris și nu va fi interpretată drept o acceptare a vreunei încălcări ulterioare, renunțare la termenul respectiv sau la un alt termen sau condiție a </w:t>
      </w:r>
      <w:r>
        <w:rPr>
          <w:noProof/>
          <w:lang w:val="ro-RO"/>
        </w:rPr>
        <w:t>Contractului</w:t>
      </w:r>
      <w:r w:rsidRPr="00A05B6E">
        <w:rPr>
          <w:noProof/>
          <w:lang w:val="ro-RO"/>
        </w:rPr>
        <w:t>.</w:t>
      </w:r>
    </w:p>
    <w:p w14:paraId="4F9ADAAB" w14:textId="77777777" w:rsidR="005847EC" w:rsidRPr="00A05B6E" w:rsidRDefault="005847EC" w:rsidP="005847EC">
      <w:pPr>
        <w:pStyle w:val="Level2"/>
        <w:rPr>
          <w:lang w:val="ro-RO"/>
        </w:rPr>
      </w:pPr>
      <w:r w:rsidRPr="00A05B6E">
        <w:rPr>
          <w:b/>
          <w:bCs/>
          <w:lang w:val="ro-RO"/>
        </w:rPr>
        <w:t>Notificări</w:t>
      </w:r>
      <w:r w:rsidRPr="00A05B6E">
        <w:rPr>
          <w:lang w:val="ro-RO"/>
        </w:rPr>
        <w:t>. Orice notificări în legătură cu prezent</w:t>
      </w:r>
      <w:r>
        <w:rPr>
          <w:lang w:val="ro-RO"/>
        </w:rPr>
        <w:t xml:space="preserve">ul Contract </w:t>
      </w:r>
      <w:r w:rsidRPr="00A05B6E">
        <w:rPr>
          <w:lang w:val="ro-RO"/>
        </w:rPr>
        <w:t xml:space="preserve">se vor face în scris și se vor transmite la adresa Părților indicată în partea introductivă a </w:t>
      </w:r>
      <w:r>
        <w:rPr>
          <w:lang w:val="ro-RO"/>
        </w:rPr>
        <w:t>Contractului</w:t>
      </w:r>
      <w:r w:rsidRPr="00A05B6E">
        <w:rPr>
          <w:lang w:val="ro-RO"/>
        </w:rPr>
        <w:t xml:space="preserve"> (sau la orice altă adresă specificată de oricare dintre Părți printr-o notificare similară). Notificarea va fi considerată transmisă sau făcută la data primirii exemplarului original.</w:t>
      </w:r>
    </w:p>
    <w:p w14:paraId="02C3B016" w14:textId="77777777" w:rsidR="005847EC" w:rsidRPr="00A05B6E" w:rsidRDefault="005847EC" w:rsidP="005847EC">
      <w:pPr>
        <w:pStyle w:val="Level2"/>
        <w:rPr>
          <w:lang w:val="ro-RO"/>
        </w:rPr>
      </w:pPr>
      <w:r w:rsidRPr="00A05B6E">
        <w:rPr>
          <w:b/>
          <w:bCs/>
          <w:lang w:val="ro-RO"/>
        </w:rPr>
        <w:t>Independența clauzelor</w:t>
      </w:r>
      <w:r w:rsidRPr="00A05B6E">
        <w:rPr>
          <w:lang w:val="ro-RO"/>
        </w:rPr>
        <w:t xml:space="preserve">. Dacă una dintre prevederile </w:t>
      </w:r>
      <w:r>
        <w:rPr>
          <w:lang w:val="ro-RO"/>
        </w:rPr>
        <w:t xml:space="preserve">prezentului Contract </w:t>
      </w:r>
      <w:r w:rsidRPr="00A05B6E">
        <w:rPr>
          <w:lang w:val="ro-RO"/>
        </w:rPr>
        <w:t xml:space="preserve">este declarată nulă, ilegală sau inaplicabilă, toate celelalte prevederi ale </w:t>
      </w:r>
      <w:r>
        <w:rPr>
          <w:lang w:val="ro-RO"/>
        </w:rPr>
        <w:t xml:space="preserve">prezentului Contract </w:t>
      </w:r>
      <w:r w:rsidRPr="00A05B6E">
        <w:rPr>
          <w:lang w:val="ro-RO"/>
        </w:rPr>
        <w:t xml:space="preserve">vor rămâne în vigoare. În ceea ce privește prevederea devenită nulă, Părțile vor negocia cu bună credință modificarea </w:t>
      </w:r>
      <w:r>
        <w:rPr>
          <w:lang w:val="ro-RO"/>
        </w:rPr>
        <w:t>Contractului</w:t>
      </w:r>
      <w:r w:rsidRPr="00A05B6E">
        <w:rPr>
          <w:lang w:val="ro-RO"/>
        </w:rPr>
        <w:t>, astfel încât prevederea respectivă să fie legală, valabilă și pe deplin aplicabilă și să reflecte intenția Părților de la Data Semnării.</w:t>
      </w:r>
    </w:p>
    <w:p w14:paraId="2846E6EE" w14:textId="77777777" w:rsidR="005847EC" w:rsidRPr="00A05B6E" w:rsidRDefault="005847EC" w:rsidP="005847EC">
      <w:pPr>
        <w:pStyle w:val="Level2"/>
        <w:rPr>
          <w:lang w:val="ro-RO"/>
        </w:rPr>
      </w:pPr>
      <w:r w:rsidRPr="00A05B6E">
        <w:rPr>
          <w:b/>
          <w:bCs/>
          <w:lang w:val="ro-RO"/>
        </w:rPr>
        <w:t>Legea aplicabilă</w:t>
      </w:r>
      <w:r w:rsidRPr="00A05B6E">
        <w:rPr>
          <w:lang w:val="ro-RO"/>
        </w:rPr>
        <w:t>. Prezent</w:t>
      </w:r>
      <w:r>
        <w:rPr>
          <w:lang w:val="ro-RO"/>
        </w:rPr>
        <w:t xml:space="preserve">ul Contract </w:t>
      </w:r>
      <w:r w:rsidRPr="00A05B6E">
        <w:rPr>
          <w:lang w:val="ro-RO"/>
        </w:rPr>
        <w:t>este guvernat de și interpretat în conformitate cu legislația română.</w:t>
      </w:r>
    </w:p>
    <w:p w14:paraId="4315EF03" w14:textId="77777777" w:rsidR="005847EC" w:rsidRPr="00A05B6E" w:rsidRDefault="005847EC" w:rsidP="005847EC">
      <w:pPr>
        <w:pStyle w:val="Level2"/>
        <w:rPr>
          <w:lang w:val="ro-RO"/>
        </w:rPr>
      </w:pPr>
      <w:r w:rsidRPr="00A05B6E">
        <w:rPr>
          <w:b/>
          <w:bCs/>
          <w:lang w:val="ro-RO"/>
        </w:rPr>
        <w:t>Jurisdicție</w:t>
      </w:r>
      <w:r w:rsidRPr="00A05B6E">
        <w:rPr>
          <w:lang w:val="ro-RO"/>
        </w:rPr>
        <w:t xml:space="preserve">. Eventualele dispute și neînțelegeri în legătură cu validitatea, executarea, interpretarea sau încetarea </w:t>
      </w:r>
      <w:r>
        <w:rPr>
          <w:lang w:val="ro-RO"/>
        </w:rPr>
        <w:t>prezentului Contract</w:t>
      </w:r>
      <w:r w:rsidRPr="00A05B6E">
        <w:rPr>
          <w:lang w:val="ro-RO"/>
        </w:rPr>
        <w:t>, care nu pot fi soluționate de Părți pe cale amiabilă într-un interval rezonabil de timp, vor fi supuse spre soluționare instanțelor judecătorești competente din România, cu respectarea dispozițiilor Normelor.</w:t>
      </w:r>
    </w:p>
    <w:p w14:paraId="3B7F1990" w14:textId="77777777" w:rsidR="005847EC" w:rsidRPr="00A05B6E" w:rsidRDefault="005847EC" w:rsidP="005847EC">
      <w:pPr>
        <w:pStyle w:val="Body"/>
        <w:rPr>
          <w:noProof/>
          <w:lang w:val="ro-RO"/>
        </w:rPr>
      </w:pPr>
      <w:r w:rsidRPr="00A05B6E">
        <w:rPr>
          <w:noProof/>
          <w:lang w:val="ro-RO"/>
        </w:rPr>
        <w:t>Prezent</w:t>
      </w:r>
      <w:r>
        <w:rPr>
          <w:noProof/>
          <w:lang w:val="ro-RO"/>
        </w:rPr>
        <w:t xml:space="preserve">ul Contract </w:t>
      </w:r>
      <w:r w:rsidRPr="00A05B6E">
        <w:rPr>
          <w:noProof/>
          <w:lang w:val="ro-RO"/>
        </w:rPr>
        <w:t>a fost încheiat la Data Semnării, în 2 (două) exemplare, câte unul pentru fiecare Parte.</w:t>
      </w:r>
    </w:p>
    <w:p w14:paraId="16046A21" w14:textId="77777777" w:rsidR="005847EC" w:rsidRPr="00A05B6E" w:rsidRDefault="005847EC" w:rsidP="005847EC">
      <w:pPr>
        <w:pStyle w:val="Body"/>
        <w:rPr>
          <w:noProof/>
          <w:lang w:val="ro-RO"/>
        </w:rPr>
      </w:pPr>
    </w:p>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70"/>
      </w:tblGrid>
      <w:tr w:rsidR="005847EC" w:rsidRPr="00A05B6E" w14:paraId="4827DAA7" w14:textId="77777777" w:rsidTr="003D6E76">
        <w:tc>
          <w:tcPr>
            <w:tcW w:w="4253" w:type="dxa"/>
          </w:tcPr>
          <w:p w14:paraId="42682C09" w14:textId="77777777" w:rsidR="005847EC" w:rsidRPr="00A05B6E" w:rsidRDefault="005847EC" w:rsidP="003D6E76">
            <w:pPr>
              <w:pStyle w:val="Body"/>
              <w:rPr>
                <w:b/>
                <w:bCs/>
                <w:lang w:val="ro-RO"/>
              </w:rPr>
            </w:pPr>
            <w:r>
              <w:rPr>
                <w:b/>
                <w:bCs/>
                <w:lang w:val="ro-RO"/>
              </w:rPr>
              <w:t>JUDEȚUL SIBIU</w:t>
            </w:r>
          </w:p>
          <w:p w14:paraId="316E2A04" w14:textId="77777777" w:rsidR="005847EC" w:rsidRPr="00A05B6E" w:rsidRDefault="005847EC" w:rsidP="003D6E76">
            <w:pPr>
              <w:pStyle w:val="Body"/>
              <w:rPr>
                <w:b/>
                <w:bCs/>
                <w:lang w:val="ro-RO"/>
              </w:rPr>
            </w:pPr>
          </w:p>
          <w:p w14:paraId="6A4E9FA3" w14:textId="77777777" w:rsidR="005847EC" w:rsidRPr="00A05B6E" w:rsidRDefault="005847EC" w:rsidP="003D6E76">
            <w:pPr>
              <w:pStyle w:val="Body"/>
              <w:rPr>
                <w:b/>
                <w:bCs/>
                <w:lang w:val="ro-RO"/>
              </w:rPr>
            </w:pPr>
          </w:p>
          <w:p w14:paraId="654F154B" w14:textId="77777777" w:rsidR="005847EC" w:rsidRPr="00A05B6E" w:rsidRDefault="005847EC" w:rsidP="003D6E76">
            <w:pPr>
              <w:pStyle w:val="Body"/>
              <w:rPr>
                <w:lang w:val="ro-RO"/>
              </w:rPr>
            </w:pPr>
            <w:r w:rsidRPr="00A05B6E">
              <w:rPr>
                <w:lang w:val="ro-RO"/>
              </w:rPr>
              <w:t>_______________________________</w:t>
            </w:r>
            <w:r w:rsidRPr="00A05B6E">
              <w:rPr>
                <w:lang w:val="ro-RO"/>
              </w:rPr>
              <w:br/>
              <w:t>prin [</w:t>
            </w:r>
            <w:r w:rsidRPr="00A05B6E">
              <w:rPr>
                <w:highlight w:val="yellow"/>
                <w:lang w:val="ro-RO"/>
              </w:rPr>
              <w:t>Prenume, Nume</w:t>
            </w:r>
            <w:r w:rsidRPr="00A05B6E">
              <w:rPr>
                <w:lang w:val="ro-RO"/>
              </w:rPr>
              <w:t>], în calitate de [</w:t>
            </w:r>
            <w:r w:rsidRPr="00A05B6E">
              <w:rPr>
                <w:highlight w:val="yellow"/>
                <w:lang w:val="ro-RO"/>
              </w:rPr>
              <w:t>calitatea reprezentantului</w:t>
            </w:r>
            <w:r w:rsidRPr="00A05B6E">
              <w:rPr>
                <w:lang w:val="ro-RO"/>
              </w:rPr>
              <w:t>]</w:t>
            </w:r>
          </w:p>
        </w:tc>
        <w:tc>
          <w:tcPr>
            <w:tcW w:w="5670" w:type="dxa"/>
          </w:tcPr>
          <w:p w14:paraId="25F0B95C" w14:textId="77777777" w:rsidR="005847EC" w:rsidRPr="00A05B6E" w:rsidRDefault="005847EC" w:rsidP="003D6E76">
            <w:pPr>
              <w:pStyle w:val="Body"/>
              <w:jc w:val="right"/>
              <w:rPr>
                <w:b/>
                <w:bCs/>
                <w:lang w:val="ro-RO"/>
              </w:rPr>
            </w:pPr>
            <w:r w:rsidRPr="00A05B6E">
              <w:rPr>
                <w:b/>
                <w:bCs/>
                <w:lang w:val="ro-RO"/>
              </w:rPr>
              <w:t>[</w:t>
            </w:r>
            <w:r w:rsidRPr="00A05B6E">
              <w:rPr>
                <w:b/>
                <w:bCs/>
                <w:highlight w:val="yellow"/>
                <w:lang w:val="ro-RO"/>
              </w:rPr>
              <w:t xml:space="preserve">Se va insera numele entității având calitatea de </w:t>
            </w:r>
            <w:r>
              <w:rPr>
                <w:b/>
                <w:bCs/>
                <w:highlight w:val="yellow"/>
                <w:lang w:val="ro-RO"/>
              </w:rPr>
              <w:t>U</w:t>
            </w:r>
            <w:r w:rsidRPr="00A05B6E">
              <w:rPr>
                <w:b/>
                <w:bCs/>
                <w:highlight w:val="yellow"/>
                <w:lang w:val="ro-RO"/>
              </w:rPr>
              <w:t>tilizator</w:t>
            </w:r>
            <w:r w:rsidRPr="00A05B6E">
              <w:rPr>
                <w:b/>
                <w:bCs/>
                <w:lang w:val="ro-RO"/>
              </w:rPr>
              <w:t>]</w:t>
            </w:r>
          </w:p>
          <w:p w14:paraId="1F03D378" w14:textId="77777777" w:rsidR="005847EC" w:rsidRPr="00A05B6E" w:rsidRDefault="005847EC" w:rsidP="003D6E76">
            <w:pPr>
              <w:pStyle w:val="Body"/>
              <w:rPr>
                <w:b/>
                <w:bCs/>
                <w:lang w:val="ro-RO"/>
              </w:rPr>
            </w:pPr>
          </w:p>
          <w:p w14:paraId="70D45C49" w14:textId="77777777" w:rsidR="005847EC" w:rsidRPr="00A05B6E" w:rsidRDefault="005847EC" w:rsidP="003D6E76">
            <w:pPr>
              <w:pStyle w:val="Body"/>
              <w:rPr>
                <w:b/>
                <w:bCs/>
                <w:lang w:val="ro-RO"/>
              </w:rPr>
            </w:pPr>
          </w:p>
          <w:p w14:paraId="1DE5577B" w14:textId="77777777" w:rsidR="005847EC" w:rsidRPr="00A05B6E" w:rsidRDefault="005847EC" w:rsidP="003D6E76">
            <w:pPr>
              <w:pStyle w:val="Body"/>
              <w:jc w:val="right"/>
              <w:rPr>
                <w:lang w:val="ro-RO"/>
              </w:rPr>
            </w:pPr>
            <w:r w:rsidRPr="00A05B6E">
              <w:rPr>
                <w:lang w:val="ro-RO"/>
              </w:rPr>
              <w:t>_______________________________</w:t>
            </w:r>
          </w:p>
          <w:p w14:paraId="0259C003" w14:textId="77777777" w:rsidR="005847EC" w:rsidRPr="00A05B6E" w:rsidRDefault="005847EC" w:rsidP="003D6E76">
            <w:pPr>
              <w:pStyle w:val="Body"/>
              <w:jc w:val="right"/>
              <w:rPr>
                <w:lang w:val="ro-RO"/>
              </w:rPr>
            </w:pPr>
            <w:r w:rsidRPr="00A05B6E">
              <w:rPr>
                <w:lang w:val="ro-RO"/>
              </w:rPr>
              <w:t>Prin [</w:t>
            </w:r>
            <w:r w:rsidRPr="00A05B6E">
              <w:rPr>
                <w:highlight w:val="yellow"/>
                <w:lang w:val="ro-RO"/>
              </w:rPr>
              <w:t>Prenume, Nume</w:t>
            </w:r>
            <w:r w:rsidRPr="00A05B6E">
              <w:rPr>
                <w:lang w:val="ro-RO"/>
              </w:rPr>
              <w:t>], în calitate de [</w:t>
            </w:r>
            <w:r w:rsidRPr="00A05B6E">
              <w:rPr>
                <w:highlight w:val="yellow"/>
                <w:lang w:val="ro-RO"/>
              </w:rPr>
              <w:t>calitatea reprezentantului</w:t>
            </w:r>
            <w:r w:rsidRPr="00A05B6E">
              <w:rPr>
                <w:lang w:val="ro-RO"/>
              </w:rPr>
              <w:t>]</w:t>
            </w:r>
          </w:p>
        </w:tc>
      </w:tr>
    </w:tbl>
    <w:p w14:paraId="3BFC0EEA" w14:textId="77777777" w:rsidR="005847EC" w:rsidRPr="00A05B6E" w:rsidRDefault="005847EC" w:rsidP="005847EC">
      <w:pPr>
        <w:pStyle w:val="Body"/>
        <w:rPr>
          <w:lang w:val="ro-RO"/>
        </w:rPr>
      </w:pPr>
    </w:p>
    <w:p w14:paraId="4B1B40D6" w14:textId="77777777" w:rsidR="005847EC" w:rsidRPr="00DB398D" w:rsidRDefault="005847EC" w:rsidP="00BB2DBE">
      <w:pPr>
        <w:spacing w:after="0" w:line="240" w:lineRule="auto"/>
        <w:jc w:val="right"/>
        <w:rPr>
          <w:rFonts w:ascii="Times New Roman" w:hAnsi="Times New Roman" w:cs="Times New Roman"/>
          <w:sz w:val="24"/>
          <w:szCs w:val="24"/>
          <w:highlight w:val="green"/>
          <w:lang w:val="ro-RO"/>
        </w:rPr>
      </w:pPr>
    </w:p>
    <w:sectPr w:rsidR="005847EC" w:rsidRPr="00DB398D" w:rsidSect="0098442D">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D7CD4" w14:textId="77777777" w:rsidR="0054134B" w:rsidRDefault="0054134B" w:rsidP="00BE3BEE">
      <w:pPr>
        <w:spacing w:after="0" w:line="240" w:lineRule="auto"/>
      </w:pPr>
      <w:r>
        <w:separator/>
      </w:r>
    </w:p>
  </w:endnote>
  <w:endnote w:type="continuationSeparator" w:id="0">
    <w:p w14:paraId="08281FDC" w14:textId="77777777" w:rsidR="0054134B" w:rsidRDefault="0054134B" w:rsidP="00BE3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D577B" w14:textId="77777777" w:rsidR="0054134B" w:rsidRDefault="0054134B" w:rsidP="00BE3BEE">
      <w:pPr>
        <w:spacing w:after="0" w:line="240" w:lineRule="auto"/>
      </w:pPr>
      <w:r>
        <w:separator/>
      </w:r>
    </w:p>
  </w:footnote>
  <w:footnote w:type="continuationSeparator" w:id="0">
    <w:p w14:paraId="1E7FB365" w14:textId="77777777" w:rsidR="0054134B" w:rsidRDefault="0054134B" w:rsidP="00BE3B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2A602B4"/>
    <w:multiLevelType w:val="hybridMultilevel"/>
    <w:tmpl w:val="B712CA08"/>
    <w:lvl w:ilvl="0" w:tplc="45A09E0A">
      <w:start w:val="1"/>
      <w:numFmt w:val="decimal"/>
      <w:lvlText w:val="Art. %1"/>
      <w:lvlJc w:val="left"/>
      <w:pPr>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215270"/>
    <w:multiLevelType w:val="singleLevel"/>
    <w:tmpl w:val="3AC2956A"/>
    <w:lvl w:ilvl="0">
      <w:start w:val="1"/>
      <w:numFmt w:val="lowerRoman"/>
      <w:pStyle w:val="roman3"/>
      <w:lvlText w:val="(%1)"/>
      <w:lvlJc w:val="left"/>
      <w:pPr>
        <w:ind w:left="1721" w:hanging="360"/>
      </w:pPr>
      <w:rPr>
        <w:rFonts w:ascii="Arial" w:hAnsi="Arial" w:cs="Arial" w:hint="default"/>
        <w:b w:val="0"/>
        <w:i w:val="0"/>
        <w:sz w:val="20"/>
      </w:rPr>
    </w:lvl>
  </w:abstractNum>
  <w:abstractNum w:abstractNumId="4">
    <w:nsid w:val="6B1D1232"/>
    <w:multiLevelType w:val="multilevel"/>
    <w:tmpl w:val="18049FE4"/>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trike w:val="0"/>
        <w:sz w:val="21"/>
      </w:rPr>
    </w:lvl>
    <w:lvl w:ilvl="2">
      <w:start w:val="1"/>
      <w:numFmt w:val="decimal"/>
      <w:pStyle w:val="Level3"/>
      <w:lvlText w:val="%1.%2.%3"/>
      <w:lvlJc w:val="left"/>
      <w:pPr>
        <w:tabs>
          <w:tab w:val="num" w:pos="1361"/>
        </w:tabs>
        <w:ind w:left="1361" w:hanging="681"/>
      </w:pPr>
      <w:rPr>
        <w:rFonts w:hint="default"/>
        <w:b/>
        <w:i w:val="0"/>
        <w:color w:val="auto"/>
        <w:sz w:val="20"/>
        <w:szCs w:val="20"/>
      </w:rPr>
    </w:lvl>
    <w:lvl w:ilvl="3">
      <w:start w:val="1"/>
      <w:numFmt w:val="lowerRoman"/>
      <w:pStyle w:val="Level4"/>
      <w:lvlText w:val="(%4)"/>
      <w:lvlJc w:val="left"/>
      <w:pPr>
        <w:tabs>
          <w:tab w:val="num" w:pos="3740"/>
        </w:tabs>
        <w:ind w:left="374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5">
    <w:nsid w:val="71F04B75"/>
    <w:multiLevelType w:val="hybridMultilevel"/>
    <w:tmpl w:val="EA6A9C50"/>
    <w:lvl w:ilvl="0" w:tplc="4F9EC53A">
      <w:start w:val="1"/>
      <w:numFmt w:val="decimal"/>
      <w:lvlText w:val="1.%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pStyle w:val="Heading7"/>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8E65AE6"/>
    <w:multiLevelType w:val="hybridMultilevel"/>
    <w:tmpl w:val="576C27BA"/>
    <w:lvl w:ilvl="0" w:tplc="4E0C72D0">
      <w:start w:val="1"/>
      <w:numFmt w:val="decimal"/>
      <w:lvlText w:val="Art. %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
  </w:num>
  <w:num w:numId="3">
    <w:abstractNumId w:val="6"/>
  </w:num>
  <w:num w:numId="4">
    <w:abstractNumId w:val="0"/>
  </w:num>
  <w:num w:numId="5">
    <w:abstractNumId w:val="4"/>
  </w:num>
  <w:num w:numId="6">
    <w:abstractNumId w:val="1"/>
  </w:num>
  <w:num w:numId="7">
    <w:abstractNumId w:val="3"/>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0CA"/>
    <w:rsid w:val="0001222D"/>
    <w:rsid w:val="00016BE5"/>
    <w:rsid w:val="0002794D"/>
    <w:rsid w:val="0006575F"/>
    <w:rsid w:val="00087A77"/>
    <w:rsid w:val="000B592B"/>
    <w:rsid w:val="000C34E5"/>
    <w:rsid w:val="000F60CA"/>
    <w:rsid w:val="00130BEE"/>
    <w:rsid w:val="0014066A"/>
    <w:rsid w:val="00150BD6"/>
    <w:rsid w:val="00163CA2"/>
    <w:rsid w:val="00182CD8"/>
    <w:rsid w:val="0019395A"/>
    <w:rsid w:val="001D4F09"/>
    <w:rsid w:val="001D5386"/>
    <w:rsid w:val="001E2FCF"/>
    <w:rsid w:val="001F17C2"/>
    <w:rsid w:val="001F5517"/>
    <w:rsid w:val="0022064D"/>
    <w:rsid w:val="002551DC"/>
    <w:rsid w:val="00272E94"/>
    <w:rsid w:val="00291537"/>
    <w:rsid w:val="00296846"/>
    <w:rsid w:val="002C1036"/>
    <w:rsid w:val="002F3770"/>
    <w:rsid w:val="00301892"/>
    <w:rsid w:val="00313055"/>
    <w:rsid w:val="00323122"/>
    <w:rsid w:val="00325913"/>
    <w:rsid w:val="00330F76"/>
    <w:rsid w:val="00347AB6"/>
    <w:rsid w:val="00360E52"/>
    <w:rsid w:val="003919DD"/>
    <w:rsid w:val="003C2215"/>
    <w:rsid w:val="003F48BB"/>
    <w:rsid w:val="003F6EA3"/>
    <w:rsid w:val="00416AA1"/>
    <w:rsid w:val="00422513"/>
    <w:rsid w:val="0044176B"/>
    <w:rsid w:val="00456C83"/>
    <w:rsid w:val="00482C1E"/>
    <w:rsid w:val="004849B6"/>
    <w:rsid w:val="00493783"/>
    <w:rsid w:val="00494696"/>
    <w:rsid w:val="004B15F1"/>
    <w:rsid w:val="004C5C1C"/>
    <w:rsid w:val="004F2F0C"/>
    <w:rsid w:val="0053713F"/>
    <w:rsid w:val="0054134B"/>
    <w:rsid w:val="00547DEC"/>
    <w:rsid w:val="00554FD2"/>
    <w:rsid w:val="00576DCB"/>
    <w:rsid w:val="005847EC"/>
    <w:rsid w:val="005906FC"/>
    <w:rsid w:val="005A746E"/>
    <w:rsid w:val="005B12A8"/>
    <w:rsid w:val="005C3B6E"/>
    <w:rsid w:val="005D2ACA"/>
    <w:rsid w:val="005F4113"/>
    <w:rsid w:val="005F5DB1"/>
    <w:rsid w:val="005F6B61"/>
    <w:rsid w:val="00603298"/>
    <w:rsid w:val="006140BA"/>
    <w:rsid w:val="006458FB"/>
    <w:rsid w:val="00647955"/>
    <w:rsid w:val="00684C2A"/>
    <w:rsid w:val="00693403"/>
    <w:rsid w:val="006E4B8C"/>
    <w:rsid w:val="00701647"/>
    <w:rsid w:val="00701965"/>
    <w:rsid w:val="00703277"/>
    <w:rsid w:val="0078234D"/>
    <w:rsid w:val="007A11FD"/>
    <w:rsid w:val="007B53FA"/>
    <w:rsid w:val="007C3054"/>
    <w:rsid w:val="007D6ED2"/>
    <w:rsid w:val="007E753C"/>
    <w:rsid w:val="007F49CE"/>
    <w:rsid w:val="007F61BD"/>
    <w:rsid w:val="00851061"/>
    <w:rsid w:val="00861CC5"/>
    <w:rsid w:val="00882E7C"/>
    <w:rsid w:val="008C0833"/>
    <w:rsid w:val="008C6543"/>
    <w:rsid w:val="008C67B1"/>
    <w:rsid w:val="008C697C"/>
    <w:rsid w:val="008D5776"/>
    <w:rsid w:val="00970B01"/>
    <w:rsid w:val="00972189"/>
    <w:rsid w:val="0098442D"/>
    <w:rsid w:val="009A44D0"/>
    <w:rsid w:val="009A7A5C"/>
    <w:rsid w:val="009F7D54"/>
    <w:rsid w:val="00A12136"/>
    <w:rsid w:val="00A15350"/>
    <w:rsid w:val="00A55BB4"/>
    <w:rsid w:val="00A67ABD"/>
    <w:rsid w:val="00A737F3"/>
    <w:rsid w:val="00AA6543"/>
    <w:rsid w:val="00AD3CFD"/>
    <w:rsid w:val="00AE7E58"/>
    <w:rsid w:val="00AF0666"/>
    <w:rsid w:val="00B23D35"/>
    <w:rsid w:val="00B37304"/>
    <w:rsid w:val="00B460DE"/>
    <w:rsid w:val="00B57313"/>
    <w:rsid w:val="00B77CA2"/>
    <w:rsid w:val="00BB24EE"/>
    <w:rsid w:val="00BB2DBE"/>
    <w:rsid w:val="00BC31D3"/>
    <w:rsid w:val="00BE21D0"/>
    <w:rsid w:val="00BE3BEE"/>
    <w:rsid w:val="00BF6B68"/>
    <w:rsid w:val="00C01FDF"/>
    <w:rsid w:val="00C168D2"/>
    <w:rsid w:val="00C1757E"/>
    <w:rsid w:val="00C500C3"/>
    <w:rsid w:val="00C619D9"/>
    <w:rsid w:val="00C673EF"/>
    <w:rsid w:val="00C81C99"/>
    <w:rsid w:val="00C9131D"/>
    <w:rsid w:val="00D17B48"/>
    <w:rsid w:val="00D4236C"/>
    <w:rsid w:val="00D56A5B"/>
    <w:rsid w:val="00D63748"/>
    <w:rsid w:val="00D65583"/>
    <w:rsid w:val="00D82958"/>
    <w:rsid w:val="00DA386F"/>
    <w:rsid w:val="00DB398D"/>
    <w:rsid w:val="00DE4B81"/>
    <w:rsid w:val="00E76EA0"/>
    <w:rsid w:val="00EE0DDC"/>
    <w:rsid w:val="00EE4F55"/>
    <w:rsid w:val="00F04B09"/>
    <w:rsid w:val="00F359EA"/>
    <w:rsid w:val="00F36A0C"/>
    <w:rsid w:val="00F4012B"/>
    <w:rsid w:val="00FB185B"/>
    <w:rsid w:val="00FC4A57"/>
    <w:rsid w:val="00FD1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0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55"/>
  </w:style>
  <w:style w:type="paragraph" w:styleId="Heading7">
    <w:name w:val="heading 7"/>
    <w:basedOn w:val="Normal"/>
    <w:next w:val="Normal"/>
    <w:link w:val="Heading7Char"/>
    <w:qFormat/>
    <w:rsid w:val="00DB398D"/>
    <w:pPr>
      <w:keepNext/>
      <w:numPr>
        <w:ilvl w:val="6"/>
        <w:numId w:val="1"/>
      </w:numPr>
      <w:suppressAutoHyphens/>
      <w:spacing w:after="0" w:line="240" w:lineRule="auto"/>
      <w:jc w:val="center"/>
      <w:outlineLvl w:val="6"/>
    </w:pPr>
    <w:rPr>
      <w:rFonts w:ascii="Courier New" w:eastAsia="Times New Roman" w:hAnsi="Courier New" w:cs="Courier New"/>
      <w:b/>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9CE"/>
    <w:pPr>
      <w:ind w:left="720"/>
      <w:contextualSpacing/>
    </w:pPr>
  </w:style>
  <w:style w:type="character" w:styleId="CommentReference">
    <w:name w:val="annotation reference"/>
    <w:basedOn w:val="DefaultParagraphFont"/>
    <w:uiPriority w:val="99"/>
    <w:semiHidden/>
    <w:unhideWhenUsed/>
    <w:rsid w:val="007F49CE"/>
    <w:rPr>
      <w:sz w:val="16"/>
      <w:szCs w:val="16"/>
    </w:rPr>
  </w:style>
  <w:style w:type="paragraph" w:styleId="CommentText">
    <w:name w:val="annotation text"/>
    <w:basedOn w:val="Normal"/>
    <w:link w:val="CommentTextChar"/>
    <w:uiPriority w:val="99"/>
    <w:unhideWhenUsed/>
    <w:rsid w:val="007F49CE"/>
    <w:pPr>
      <w:spacing w:line="240" w:lineRule="auto"/>
    </w:pPr>
    <w:rPr>
      <w:sz w:val="20"/>
      <w:szCs w:val="20"/>
    </w:rPr>
  </w:style>
  <w:style w:type="character" w:customStyle="1" w:styleId="CommentTextChar">
    <w:name w:val="Comment Text Char"/>
    <w:basedOn w:val="DefaultParagraphFont"/>
    <w:link w:val="CommentText"/>
    <w:uiPriority w:val="99"/>
    <w:rsid w:val="007F49CE"/>
    <w:rPr>
      <w:sz w:val="20"/>
      <w:szCs w:val="20"/>
    </w:rPr>
  </w:style>
  <w:style w:type="paragraph" w:styleId="CommentSubject">
    <w:name w:val="annotation subject"/>
    <w:basedOn w:val="CommentText"/>
    <w:next w:val="CommentText"/>
    <w:link w:val="CommentSubjectChar"/>
    <w:uiPriority w:val="99"/>
    <w:semiHidden/>
    <w:unhideWhenUsed/>
    <w:rsid w:val="004849B6"/>
    <w:rPr>
      <w:b/>
      <w:bCs/>
    </w:rPr>
  </w:style>
  <w:style w:type="character" w:customStyle="1" w:styleId="CommentSubjectChar">
    <w:name w:val="Comment Subject Char"/>
    <w:basedOn w:val="CommentTextChar"/>
    <w:link w:val="CommentSubject"/>
    <w:uiPriority w:val="99"/>
    <w:semiHidden/>
    <w:rsid w:val="004849B6"/>
    <w:rPr>
      <w:b/>
      <w:bCs/>
      <w:sz w:val="20"/>
      <w:szCs w:val="20"/>
    </w:rPr>
  </w:style>
  <w:style w:type="character" w:customStyle="1" w:styleId="Heading7Char">
    <w:name w:val="Heading 7 Char"/>
    <w:basedOn w:val="DefaultParagraphFont"/>
    <w:link w:val="Heading7"/>
    <w:rsid w:val="00DB398D"/>
    <w:rPr>
      <w:rFonts w:ascii="Courier New" w:eastAsia="Times New Roman" w:hAnsi="Courier New" w:cs="Courier New"/>
      <w:b/>
      <w:szCs w:val="20"/>
      <w:lang w:eastAsia="ar-SA"/>
    </w:rPr>
  </w:style>
  <w:style w:type="character" w:customStyle="1" w:styleId="ln2tparagraf">
    <w:name w:val="ln2tparagraf"/>
    <w:basedOn w:val="DefaultParagraphFont"/>
    <w:rsid w:val="00547DEC"/>
  </w:style>
  <w:style w:type="paragraph" w:styleId="Header">
    <w:name w:val="header"/>
    <w:basedOn w:val="Normal"/>
    <w:link w:val="HeaderChar"/>
    <w:rsid w:val="0098442D"/>
    <w:pPr>
      <w:tabs>
        <w:tab w:val="center" w:pos="4703"/>
        <w:tab w:val="right" w:pos="9406"/>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HeaderChar">
    <w:name w:val="Header Char"/>
    <w:basedOn w:val="DefaultParagraphFont"/>
    <w:link w:val="Header"/>
    <w:rsid w:val="0098442D"/>
    <w:rPr>
      <w:rFonts w:ascii="Times New Roman" w:eastAsia="Times New Roman" w:hAnsi="Times New Roman" w:cs="Times New Roman"/>
      <w:sz w:val="20"/>
      <w:szCs w:val="20"/>
      <w:lang w:val="x-none" w:eastAsia="ar-SA"/>
    </w:rPr>
  </w:style>
  <w:style w:type="paragraph" w:customStyle="1" w:styleId="Body">
    <w:name w:val="Body"/>
    <w:basedOn w:val="Normal"/>
    <w:qFormat/>
    <w:rsid w:val="005847EC"/>
    <w:pPr>
      <w:spacing w:after="140" w:line="290" w:lineRule="auto"/>
      <w:jc w:val="both"/>
    </w:pPr>
    <w:rPr>
      <w:rFonts w:ascii="Arial" w:eastAsia="Times New Roman" w:hAnsi="Arial" w:cs="Times New Roman"/>
      <w:kern w:val="20"/>
      <w:sz w:val="20"/>
      <w:szCs w:val="24"/>
      <w:lang w:val="en-GB"/>
    </w:rPr>
  </w:style>
  <w:style w:type="paragraph" w:customStyle="1" w:styleId="Body2">
    <w:name w:val="Body 2"/>
    <w:basedOn w:val="Normal"/>
    <w:qFormat/>
    <w:rsid w:val="005847EC"/>
    <w:pPr>
      <w:spacing w:after="140" w:line="290" w:lineRule="auto"/>
      <w:ind w:left="680"/>
      <w:jc w:val="both"/>
    </w:pPr>
    <w:rPr>
      <w:rFonts w:ascii="Arial" w:eastAsia="Times New Roman" w:hAnsi="Arial" w:cs="Times New Roman"/>
      <w:kern w:val="20"/>
      <w:sz w:val="20"/>
      <w:szCs w:val="24"/>
      <w:lang w:val="en-GB"/>
    </w:rPr>
  </w:style>
  <w:style w:type="paragraph" w:customStyle="1" w:styleId="Level1">
    <w:name w:val="Level 1"/>
    <w:basedOn w:val="Normal"/>
    <w:next w:val="Normal"/>
    <w:qFormat/>
    <w:rsid w:val="005847EC"/>
    <w:pPr>
      <w:widowControl w:val="0"/>
      <w:numPr>
        <w:numId w:val="5"/>
      </w:numPr>
      <w:spacing w:before="60" w:after="60" w:line="290" w:lineRule="auto"/>
      <w:jc w:val="both"/>
      <w:outlineLvl w:val="0"/>
    </w:pPr>
    <w:rPr>
      <w:rFonts w:ascii="Arial" w:eastAsia="Times New Roman" w:hAnsi="Arial" w:cs="Times New Roman"/>
      <w:b/>
      <w:bCs/>
      <w:kern w:val="20"/>
      <w:szCs w:val="32"/>
      <w:lang w:val="en-GB"/>
    </w:rPr>
  </w:style>
  <w:style w:type="paragraph" w:customStyle="1" w:styleId="Level2">
    <w:name w:val="Level 2"/>
    <w:basedOn w:val="Normal"/>
    <w:qFormat/>
    <w:rsid w:val="005847EC"/>
    <w:pPr>
      <w:numPr>
        <w:ilvl w:val="1"/>
        <w:numId w:val="5"/>
      </w:numPr>
      <w:spacing w:before="60" w:after="60" w:line="290" w:lineRule="auto"/>
      <w:jc w:val="both"/>
    </w:pPr>
    <w:rPr>
      <w:rFonts w:ascii="Arial" w:eastAsia="Times New Roman" w:hAnsi="Arial" w:cs="Times New Roman"/>
      <w:kern w:val="20"/>
      <w:sz w:val="20"/>
      <w:szCs w:val="28"/>
      <w:lang w:val="en-GB"/>
    </w:rPr>
  </w:style>
  <w:style w:type="paragraph" w:customStyle="1" w:styleId="Level3">
    <w:name w:val="Level 3"/>
    <w:basedOn w:val="Normal"/>
    <w:qFormat/>
    <w:rsid w:val="005847EC"/>
    <w:pPr>
      <w:numPr>
        <w:ilvl w:val="2"/>
        <w:numId w:val="5"/>
      </w:numPr>
      <w:spacing w:before="60" w:after="60" w:line="290" w:lineRule="auto"/>
      <w:jc w:val="both"/>
    </w:pPr>
    <w:rPr>
      <w:rFonts w:ascii="Arial" w:eastAsia="Times New Roman" w:hAnsi="Arial" w:cs="Times New Roman"/>
      <w:kern w:val="20"/>
      <w:sz w:val="20"/>
      <w:szCs w:val="28"/>
      <w:lang w:val="en-GB"/>
    </w:rPr>
  </w:style>
  <w:style w:type="paragraph" w:customStyle="1" w:styleId="Level4">
    <w:name w:val="Level 4"/>
    <w:basedOn w:val="Normal"/>
    <w:qFormat/>
    <w:rsid w:val="005847EC"/>
    <w:pPr>
      <w:numPr>
        <w:ilvl w:val="3"/>
        <w:numId w:val="5"/>
      </w:numPr>
      <w:spacing w:after="140" w:line="290" w:lineRule="auto"/>
      <w:jc w:val="both"/>
    </w:pPr>
    <w:rPr>
      <w:rFonts w:ascii="Arial" w:eastAsia="Times New Roman" w:hAnsi="Arial" w:cs="Times New Roman"/>
      <w:kern w:val="20"/>
      <w:sz w:val="20"/>
      <w:szCs w:val="24"/>
      <w:lang w:val="en-GB"/>
    </w:rPr>
  </w:style>
  <w:style w:type="paragraph" w:customStyle="1" w:styleId="Level5">
    <w:name w:val="Level 5"/>
    <w:basedOn w:val="Normal"/>
    <w:qFormat/>
    <w:rsid w:val="005847EC"/>
    <w:pPr>
      <w:numPr>
        <w:ilvl w:val="4"/>
        <w:numId w:val="5"/>
      </w:numPr>
      <w:spacing w:after="140" w:line="290" w:lineRule="auto"/>
      <w:jc w:val="both"/>
    </w:pPr>
    <w:rPr>
      <w:rFonts w:ascii="Arial" w:eastAsia="Times New Roman" w:hAnsi="Arial" w:cs="Times New Roman"/>
      <w:kern w:val="20"/>
      <w:sz w:val="20"/>
      <w:szCs w:val="24"/>
      <w:lang w:val="en-GB"/>
    </w:rPr>
  </w:style>
  <w:style w:type="paragraph" w:customStyle="1" w:styleId="Level6">
    <w:name w:val="Level 6"/>
    <w:basedOn w:val="Normal"/>
    <w:rsid w:val="005847EC"/>
    <w:pPr>
      <w:numPr>
        <w:ilvl w:val="5"/>
        <w:numId w:val="5"/>
      </w:numPr>
      <w:spacing w:after="140" w:line="290" w:lineRule="auto"/>
      <w:jc w:val="both"/>
    </w:pPr>
    <w:rPr>
      <w:rFonts w:ascii="Arial" w:eastAsia="Times New Roman" w:hAnsi="Arial" w:cs="Times New Roman"/>
      <w:kern w:val="20"/>
      <w:sz w:val="20"/>
      <w:szCs w:val="24"/>
      <w:lang w:val="en-GB"/>
    </w:rPr>
  </w:style>
  <w:style w:type="paragraph" w:customStyle="1" w:styleId="Parties">
    <w:name w:val="Parties"/>
    <w:basedOn w:val="Normal"/>
    <w:rsid w:val="005847EC"/>
    <w:pPr>
      <w:widowControl w:val="0"/>
      <w:numPr>
        <w:numId w:val="6"/>
      </w:numPr>
      <w:spacing w:before="60" w:after="60" w:line="290" w:lineRule="auto"/>
      <w:jc w:val="both"/>
    </w:pPr>
    <w:rPr>
      <w:rFonts w:ascii="Arial" w:eastAsia="Times New Roman" w:hAnsi="Arial" w:cs="Times New Roman"/>
      <w:b/>
      <w:kern w:val="20"/>
      <w:sz w:val="20"/>
      <w:szCs w:val="24"/>
      <w:lang w:val="en-GB"/>
    </w:rPr>
  </w:style>
  <w:style w:type="paragraph" w:customStyle="1" w:styleId="roman3">
    <w:name w:val="roman 3"/>
    <w:basedOn w:val="Normal"/>
    <w:rsid w:val="005847EC"/>
    <w:pPr>
      <w:numPr>
        <w:numId w:val="7"/>
      </w:numPr>
      <w:spacing w:after="140" w:line="290" w:lineRule="auto"/>
      <w:jc w:val="both"/>
    </w:pPr>
    <w:rPr>
      <w:rFonts w:ascii="Arial" w:eastAsia="Times New Roman" w:hAnsi="Arial" w:cs="Times New Roman"/>
      <w:kern w:val="20"/>
      <w:sz w:val="20"/>
      <w:szCs w:val="20"/>
      <w:lang w:val="en-GB"/>
    </w:rPr>
  </w:style>
  <w:style w:type="paragraph" w:styleId="Title">
    <w:name w:val="Title"/>
    <w:basedOn w:val="Normal"/>
    <w:next w:val="Body"/>
    <w:link w:val="TitleChar"/>
    <w:rsid w:val="005847EC"/>
    <w:pPr>
      <w:keepNext/>
      <w:spacing w:after="240" w:line="290" w:lineRule="auto"/>
      <w:jc w:val="both"/>
      <w:outlineLvl w:val="0"/>
    </w:pPr>
    <w:rPr>
      <w:rFonts w:ascii="Arial" w:eastAsia="Times New Roman" w:hAnsi="Arial" w:cs="Arial"/>
      <w:b/>
      <w:bCs/>
      <w:kern w:val="28"/>
      <w:sz w:val="25"/>
      <w:szCs w:val="32"/>
      <w:lang w:val="en-GB"/>
    </w:rPr>
  </w:style>
  <w:style w:type="character" w:customStyle="1" w:styleId="TitleChar">
    <w:name w:val="Title Char"/>
    <w:basedOn w:val="DefaultParagraphFont"/>
    <w:link w:val="Title"/>
    <w:rsid w:val="005847EC"/>
    <w:rPr>
      <w:rFonts w:ascii="Arial" w:eastAsia="Times New Roman" w:hAnsi="Arial" w:cs="Arial"/>
      <w:b/>
      <w:bCs/>
      <w:kern w:val="28"/>
      <w:sz w:val="25"/>
      <w:szCs w:val="32"/>
      <w:lang w:val="en-GB"/>
    </w:rPr>
  </w:style>
  <w:style w:type="paragraph" w:customStyle="1" w:styleId="Level7">
    <w:name w:val="Level 7"/>
    <w:basedOn w:val="Normal"/>
    <w:rsid w:val="005847EC"/>
    <w:pPr>
      <w:numPr>
        <w:ilvl w:val="6"/>
        <w:numId w:val="5"/>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847EC"/>
    <w:pPr>
      <w:numPr>
        <w:ilvl w:val="7"/>
        <w:numId w:val="5"/>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847EC"/>
    <w:pPr>
      <w:numPr>
        <w:ilvl w:val="8"/>
        <w:numId w:val="5"/>
      </w:numPr>
      <w:spacing w:after="140" w:line="290" w:lineRule="auto"/>
      <w:jc w:val="both"/>
      <w:outlineLvl w:val="8"/>
    </w:pPr>
    <w:rPr>
      <w:rFonts w:ascii="Arial" w:eastAsia="Times New Roman" w:hAnsi="Arial" w:cs="Times New Roman"/>
      <w:kern w:val="20"/>
      <w:sz w:val="20"/>
      <w:szCs w:val="24"/>
      <w:lang w:val="en-GB"/>
    </w:rPr>
  </w:style>
  <w:style w:type="table" w:styleId="TableGrid">
    <w:name w:val="Table Grid"/>
    <w:basedOn w:val="TableNormal"/>
    <w:rsid w:val="005847E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E7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5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55"/>
  </w:style>
  <w:style w:type="paragraph" w:styleId="Heading7">
    <w:name w:val="heading 7"/>
    <w:basedOn w:val="Normal"/>
    <w:next w:val="Normal"/>
    <w:link w:val="Heading7Char"/>
    <w:qFormat/>
    <w:rsid w:val="00DB398D"/>
    <w:pPr>
      <w:keepNext/>
      <w:numPr>
        <w:ilvl w:val="6"/>
        <w:numId w:val="1"/>
      </w:numPr>
      <w:suppressAutoHyphens/>
      <w:spacing w:after="0" w:line="240" w:lineRule="auto"/>
      <w:jc w:val="center"/>
      <w:outlineLvl w:val="6"/>
    </w:pPr>
    <w:rPr>
      <w:rFonts w:ascii="Courier New" w:eastAsia="Times New Roman" w:hAnsi="Courier New" w:cs="Courier New"/>
      <w:b/>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9CE"/>
    <w:pPr>
      <w:ind w:left="720"/>
      <w:contextualSpacing/>
    </w:pPr>
  </w:style>
  <w:style w:type="character" w:styleId="CommentReference">
    <w:name w:val="annotation reference"/>
    <w:basedOn w:val="DefaultParagraphFont"/>
    <w:uiPriority w:val="99"/>
    <w:semiHidden/>
    <w:unhideWhenUsed/>
    <w:rsid w:val="007F49CE"/>
    <w:rPr>
      <w:sz w:val="16"/>
      <w:szCs w:val="16"/>
    </w:rPr>
  </w:style>
  <w:style w:type="paragraph" w:styleId="CommentText">
    <w:name w:val="annotation text"/>
    <w:basedOn w:val="Normal"/>
    <w:link w:val="CommentTextChar"/>
    <w:uiPriority w:val="99"/>
    <w:unhideWhenUsed/>
    <w:rsid w:val="007F49CE"/>
    <w:pPr>
      <w:spacing w:line="240" w:lineRule="auto"/>
    </w:pPr>
    <w:rPr>
      <w:sz w:val="20"/>
      <w:szCs w:val="20"/>
    </w:rPr>
  </w:style>
  <w:style w:type="character" w:customStyle="1" w:styleId="CommentTextChar">
    <w:name w:val="Comment Text Char"/>
    <w:basedOn w:val="DefaultParagraphFont"/>
    <w:link w:val="CommentText"/>
    <w:uiPriority w:val="99"/>
    <w:rsid w:val="007F49CE"/>
    <w:rPr>
      <w:sz w:val="20"/>
      <w:szCs w:val="20"/>
    </w:rPr>
  </w:style>
  <w:style w:type="paragraph" w:styleId="CommentSubject">
    <w:name w:val="annotation subject"/>
    <w:basedOn w:val="CommentText"/>
    <w:next w:val="CommentText"/>
    <w:link w:val="CommentSubjectChar"/>
    <w:uiPriority w:val="99"/>
    <w:semiHidden/>
    <w:unhideWhenUsed/>
    <w:rsid w:val="004849B6"/>
    <w:rPr>
      <w:b/>
      <w:bCs/>
    </w:rPr>
  </w:style>
  <w:style w:type="character" w:customStyle="1" w:styleId="CommentSubjectChar">
    <w:name w:val="Comment Subject Char"/>
    <w:basedOn w:val="CommentTextChar"/>
    <w:link w:val="CommentSubject"/>
    <w:uiPriority w:val="99"/>
    <w:semiHidden/>
    <w:rsid w:val="004849B6"/>
    <w:rPr>
      <w:b/>
      <w:bCs/>
      <w:sz w:val="20"/>
      <w:szCs w:val="20"/>
    </w:rPr>
  </w:style>
  <w:style w:type="character" w:customStyle="1" w:styleId="Heading7Char">
    <w:name w:val="Heading 7 Char"/>
    <w:basedOn w:val="DefaultParagraphFont"/>
    <w:link w:val="Heading7"/>
    <w:rsid w:val="00DB398D"/>
    <w:rPr>
      <w:rFonts w:ascii="Courier New" w:eastAsia="Times New Roman" w:hAnsi="Courier New" w:cs="Courier New"/>
      <w:b/>
      <w:szCs w:val="20"/>
      <w:lang w:eastAsia="ar-SA"/>
    </w:rPr>
  </w:style>
  <w:style w:type="character" w:customStyle="1" w:styleId="ln2tparagraf">
    <w:name w:val="ln2tparagraf"/>
    <w:basedOn w:val="DefaultParagraphFont"/>
    <w:rsid w:val="00547DEC"/>
  </w:style>
  <w:style w:type="paragraph" w:styleId="Header">
    <w:name w:val="header"/>
    <w:basedOn w:val="Normal"/>
    <w:link w:val="HeaderChar"/>
    <w:rsid w:val="0098442D"/>
    <w:pPr>
      <w:tabs>
        <w:tab w:val="center" w:pos="4703"/>
        <w:tab w:val="right" w:pos="9406"/>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HeaderChar">
    <w:name w:val="Header Char"/>
    <w:basedOn w:val="DefaultParagraphFont"/>
    <w:link w:val="Header"/>
    <w:rsid w:val="0098442D"/>
    <w:rPr>
      <w:rFonts w:ascii="Times New Roman" w:eastAsia="Times New Roman" w:hAnsi="Times New Roman" w:cs="Times New Roman"/>
      <w:sz w:val="20"/>
      <w:szCs w:val="20"/>
      <w:lang w:val="x-none" w:eastAsia="ar-SA"/>
    </w:rPr>
  </w:style>
  <w:style w:type="paragraph" w:customStyle="1" w:styleId="Body">
    <w:name w:val="Body"/>
    <w:basedOn w:val="Normal"/>
    <w:qFormat/>
    <w:rsid w:val="005847EC"/>
    <w:pPr>
      <w:spacing w:after="140" w:line="290" w:lineRule="auto"/>
      <w:jc w:val="both"/>
    </w:pPr>
    <w:rPr>
      <w:rFonts w:ascii="Arial" w:eastAsia="Times New Roman" w:hAnsi="Arial" w:cs="Times New Roman"/>
      <w:kern w:val="20"/>
      <w:sz w:val="20"/>
      <w:szCs w:val="24"/>
      <w:lang w:val="en-GB"/>
    </w:rPr>
  </w:style>
  <w:style w:type="paragraph" w:customStyle="1" w:styleId="Body2">
    <w:name w:val="Body 2"/>
    <w:basedOn w:val="Normal"/>
    <w:qFormat/>
    <w:rsid w:val="005847EC"/>
    <w:pPr>
      <w:spacing w:after="140" w:line="290" w:lineRule="auto"/>
      <w:ind w:left="680"/>
      <w:jc w:val="both"/>
    </w:pPr>
    <w:rPr>
      <w:rFonts w:ascii="Arial" w:eastAsia="Times New Roman" w:hAnsi="Arial" w:cs="Times New Roman"/>
      <w:kern w:val="20"/>
      <w:sz w:val="20"/>
      <w:szCs w:val="24"/>
      <w:lang w:val="en-GB"/>
    </w:rPr>
  </w:style>
  <w:style w:type="paragraph" w:customStyle="1" w:styleId="Level1">
    <w:name w:val="Level 1"/>
    <w:basedOn w:val="Normal"/>
    <w:next w:val="Normal"/>
    <w:qFormat/>
    <w:rsid w:val="005847EC"/>
    <w:pPr>
      <w:widowControl w:val="0"/>
      <w:numPr>
        <w:numId w:val="5"/>
      </w:numPr>
      <w:spacing w:before="60" w:after="60" w:line="290" w:lineRule="auto"/>
      <w:jc w:val="both"/>
      <w:outlineLvl w:val="0"/>
    </w:pPr>
    <w:rPr>
      <w:rFonts w:ascii="Arial" w:eastAsia="Times New Roman" w:hAnsi="Arial" w:cs="Times New Roman"/>
      <w:b/>
      <w:bCs/>
      <w:kern w:val="20"/>
      <w:szCs w:val="32"/>
      <w:lang w:val="en-GB"/>
    </w:rPr>
  </w:style>
  <w:style w:type="paragraph" w:customStyle="1" w:styleId="Level2">
    <w:name w:val="Level 2"/>
    <w:basedOn w:val="Normal"/>
    <w:qFormat/>
    <w:rsid w:val="005847EC"/>
    <w:pPr>
      <w:numPr>
        <w:ilvl w:val="1"/>
        <w:numId w:val="5"/>
      </w:numPr>
      <w:spacing w:before="60" w:after="60" w:line="290" w:lineRule="auto"/>
      <w:jc w:val="both"/>
    </w:pPr>
    <w:rPr>
      <w:rFonts w:ascii="Arial" w:eastAsia="Times New Roman" w:hAnsi="Arial" w:cs="Times New Roman"/>
      <w:kern w:val="20"/>
      <w:sz w:val="20"/>
      <w:szCs w:val="28"/>
      <w:lang w:val="en-GB"/>
    </w:rPr>
  </w:style>
  <w:style w:type="paragraph" w:customStyle="1" w:styleId="Level3">
    <w:name w:val="Level 3"/>
    <w:basedOn w:val="Normal"/>
    <w:qFormat/>
    <w:rsid w:val="005847EC"/>
    <w:pPr>
      <w:numPr>
        <w:ilvl w:val="2"/>
        <w:numId w:val="5"/>
      </w:numPr>
      <w:spacing w:before="60" w:after="60" w:line="290" w:lineRule="auto"/>
      <w:jc w:val="both"/>
    </w:pPr>
    <w:rPr>
      <w:rFonts w:ascii="Arial" w:eastAsia="Times New Roman" w:hAnsi="Arial" w:cs="Times New Roman"/>
      <w:kern w:val="20"/>
      <w:sz w:val="20"/>
      <w:szCs w:val="28"/>
      <w:lang w:val="en-GB"/>
    </w:rPr>
  </w:style>
  <w:style w:type="paragraph" w:customStyle="1" w:styleId="Level4">
    <w:name w:val="Level 4"/>
    <w:basedOn w:val="Normal"/>
    <w:qFormat/>
    <w:rsid w:val="005847EC"/>
    <w:pPr>
      <w:numPr>
        <w:ilvl w:val="3"/>
        <w:numId w:val="5"/>
      </w:numPr>
      <w:spacing w:after="140" w:line="290" w:lineRule="auto"/>
      <w:jc w:val="both"/>
    </w:pPr>
    <w:rPr>
      <w:rFonts w:ascii="Arial" w:eastAsia="Times New Roman" w:hAnsi="Arial" w:cs="Times New Roman"/>
      <w:kern w:val="20"/>
      <w:sz w:val="20"/>
      <w:szCs w:val="24"/>
      <w:lang w:val="en-GB"/>
    </w:rPr>
  </w:style>
  <w:style w:type="paragraph" w:customStyle="1" w:styleId="Level5">
    <w:name w:val="Level 5"/>
    <w:basedOn w:val="Normal"/>
    <w:qFormat/>
    <w:rsid w:val="005847EC"/>
    <w:pPr>
      <w:numPr>
        <w:ilvl w:val="4"/>
        <w:numId w:val="5"/>
      </w:numPr>
      <w:spacing w:after="140" w:line="290" w:lineRule="auto"/>
      <w:jc w:val="both"/>
    </w:pPr>
    <w:rPr>
      <w:rFonts w:ascii="Arial" w:eastAsia="Times New Roman" w:hAnsi="Arial" w:cs="Times New Roman"/>
      <w:kern w:val="20"/>
      <w:sz w:val="20"/>
      <w:szCs w:val="24"/>
      <w:lang w:val="en-GB"/>
    </w:rPr>
  </w:style>
  <w:style w:type="paragraph" w:customStyle="1" w:styleId="Level6">
    <w:name w:val="Level 6"/>
    <w:basedOn w:val="Normal"/>
    <w:rsid w:val="005847EC"/>
    <w:pPr>
      <w:numPr>
        <w:ilvl w:val="5"/>
        <w:numId w:val="5"/>
      </w:numPr>
      <w:spacing w:after="140" w:line="290" w:lineRule="auto"/>
      <w:jc w:val="both"/>
    </w:pPr>
    <w:rPr>
      <w:rFonts w:ascii="Arial" w:eastAsia="Times New Roman" w:hAnsi="Arial" w:cs="Times New Roman"/>
      <w:kern w:val="20"/>
      <w:sz w:val="20"/>
      <w:szCs w:val="24"/>
      <w:lang w:val="en-GB"/>
    </w:rPr>
  </w:style>
  <w:style w:type="paragraph" w:customStyle="1" w:styleId="Parties">
    <w:name w:val="Parties"/>
    <w:basedOn w:val="Normal"/>
    <w:rsid w:val="005847EC"/>
    <w:pPr>
      <w:widowControl w:val="0"/>
      <w:numPr>
        <w:numId w:val="6"/>
      </w:numPr>
      <w:spacing w:before="60" w:after="60" w:line="290" w:lineRule="auto"/>
      <w:jc w:val="both"/>
    </w:pPr>
    <w:rPr>
      <w:rFonts w:ascii="Arial" w:eastAsia="Times New Roman" w:hAnsi="Arial" w:cs="Times New Roman"/>
      <w:b/>
      <w:kern w:val="20"/>
      <w:sz w:val="20"/>
      <w:szCs w:val="24"/>
      <w:lang w:val="en-GB"/>
    </w:rPr>
  </w:style>
  <w:style w:type="paragraph" w:customStyle="1" w:styleId="roman3">
    <w:name w:val="roman 3"/>
    <w:basedOn w:val="Normal"/>
    <w:rsid w:val="005847EC"/>
    <w:pPr>
      <w:numPr>
        <w:numId w:val="7"/>
      </w:numPr>
      <w:spacing w:after="140" w:line="290" w:lineRule="auto"/>
      <w:jc w:val="both"/>
    </w:pPr>
    <w:rPr>
      <w:rFonts w:ascii="Arial" w:eastAsia="Times New Roman" w:hAnsi="Arial" w:cs="Times New Roman"/>
      <w:kern w:val="20"/>
      <w:sz w:val="20"/>
      <w:szCs w:val="20"/>
      <w:lang w:val="en-GB"/>
    </w:rPr>
  </w:style>
  <w:style w:type="paragraph" w:styleId="Title">
    <w:name w:val="Title"/>
    <w:basedOn w:val="Normal"/>
    <w:next w:val="Body"/>
    <w:link w:val="TitleChar"/>
    <w:rsid w:val="005847EC"/>
    <w:pPr>
      <w:keepNext/>
      <w:spacing w:after="240" w:line="290" w:lineRule="auto"/>
      <w:jc w:val="both"/>
      <w:outlineLvl w:val="0"/>
    </w:pPr>
    <w:rPr>
      <w:rFonts w:ascii="Arial" w:eastAsia="Times New Roman" w:hAnsi="Arial" w:cs="Arial"/>
      <w:b/>
      <w:bCs/>
      <w:kern w:val="28"/>
      <w:sz w:val="25"/>
      <w:szCs w:val="32"/>
      <w:lang w:val="en-GB"/>
    </w:rPr>
  </w:style>
  <w:style w:type="character" w:customStyle="1" w:styleId="TitleChar">
    <w:name w:val="Title Char"/>
    <w:basedOn w:val="DefaultParagraphFont"/>
    <w:link w:val="Title"/>
    <w:rsid w:val="005847EC"/>
    <w:rPr>
      <w:rFonts w:ascii="Arial" w:eastAsia="Times New Roman" w:hAnsi="Arial" w:cs="Arial"/>
      <w:b/>
      <w:bCs/>
      <w:kern w:val="28"/>
      <w:sz w:val="25"/>
      <w:szCs w:val="32"/>
      <w:lang w:val="en-GB"/>
    </w:rPr>
  </w:style>
  <w:style w:type="paragraph" w:customStyle="1" w:styleId="Level7">
    <w:name w:val="Level 7"/>
    <w:basedOn w:val="Normal"/>
    <w:rsid w:val="005847EC"/>
    <w:pPr>
      <w:numPr>
        <w:ilvl w:val="6"/>
        <w:numId w:val="5"/>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847EC"/>
    <w:pPr>
      <w:numPr>
        <w:ilvl w:val="7"/>
        <w:numId w:val="5"/>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847EC"/>
    <w:pPr>
      <w:numPr>
        <w:ilvl w:val="8"/>
        <w:numId w:val="5"/>
      </w:numPr>
      <w:spacing w:after="140" w:line="290" w:lineRule="auto"/>
      <w:jc w:val="both"/>
      <w:outlineLvl w:val="8"/>
    </w:pPr>
    <w:rPr>
      <w:rFonts w:ascii="Arial" w:eastAsia="Times New Roman" w:hAnsi="Arial" w:cs="Times New Roman"/>
      <w:kern w:val="20"/>
      <w:sz w:val="20"/>
      <w:szCs w:val="24"/>
      <w:lang w:val="en-GB"/>
    </w:rPr>
  </w:style>
  <w:style w:type="table" w:styleId="TableGrid">
    <w:name w:val="Table Grid"/>
    <w:basedOn w:val="TableNormal"/>
    <w:rsid w:val="005847E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E7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5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088797">
      <w:bodyDiv w:val="1"/>
      <w:marLeft w:val="0"/>
      <w:marRight w:val="0"/>
      <w:marTop w:val="0"/>
      <w:marBottom w:val="0"/>
      <w:divBdr>
        <w:top w:val="none" w:sz="0" w:space="0" w:color="auto"/>
        <w:left w:val="none" w:sz="0" w:space="0" w:color="auto"/>
        <w:bottom w:val="none" w:sz="0" w:space="0" w:color="auto"/>
        <w:right w:val="none" w:sz="0" w:space="0" w:color="auto"/>
      </w:divBdr>
    </w:div>
    <w:div w:id="208405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5921</Words>
  <Characters>33754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Băncilă, Diaconu și Asociații</dc:creator>
  <cp:keywords/>
  <dc:description/>
  <cp:lastModifiedBy>User</cp:lastModifiedBy>
  <cp:revision>16</cp:revision>
  <cp:lastPrinted>2022-11-10T08:12:00Z</cp:lastPrinted>
  <dcterms:created xsi:type="dcterms:W3CDTF">2022-11-02T08:12:00Z</dcterms:created>
  <dcterms:modified xsi:type="dcterms:W3CDTF">2022-11-10T10:41:00Z</dcterms:modified>
</cp:coreProperties>
</file>