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010F" w14:textId="0C3B7940" w:rsidR="003B70FE" w:rsidRPr="008D5994" w:rsidRDefault="00E9031A" w:rsidP="003A12E0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>Anexă la buletin de avertizare</w:t>
      </w:r>
    </w:p>
    <w:p w14:paraId="57695039" w14:textId="3240BC4C" w:rsidR="000B2B47" w:rsidRPr="008D5994" w:rsidRDefault="00E9031A" w:rsidP="003A12E0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8D5994">
        <w:rPr>
          <w:rFonts w:ascii="Times New Roman" w:eastAsia="Times New Roman" w:hAnsi="Times New Roman"/>
          <w:bCs/>
          <w:sz w:val="28"/>
          <w:szCs w:val="28"/>
          <w:lang w:val="pt-BR"/>
        </w:rPr>
        <w:t>nr. 05 din 13 martie 2025</w:t>
      </w:r>
    </w:p>
    <w:p w14:paraId="7E378840" w14:textId="77777777" w:rsidR="007574F4" w:rsidRDefault="007574F4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3730586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EA7AC56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618B4418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6C0394A" w14:textId="77777777" w:rsidR="002A493D" w:rsidRPr="00FD2CE3" w:rsidRDefault="00136D8C" w:rsidP="002A49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2272" behindDoc="0" locked="0" layoutInCell="1" allowOverlap="1" wp14:anchorId="18C90253" wp14:editId="726AF767">
            <wp:simplePos x="0" y="0"/>
            <wp:positionH relativeFrom="column">
              <wp:posOffset>4011295</wp:posOffset>
            </wp:positionH>
            <wp:positionV relativeFrom="paragraph">
              <wp:posOffset>61595</wp:posOffset>
            </wp:positionV>
            <wp:extent cx="2482215" cy="977265"/>
            <wp:effectExtent l="19050" t="19050" r="13335" b="13335"/>
            <wp:wrapSquare wrapText="bothSides"/>
            <wp:docPr id="4" name="Picture 4" descr="Gargarita tulpinilor de rapita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garita tulpinilor de rapita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977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701248" behindDoc="0" locked="0" layoutInCell="1" allowOverlap="1" wp14:anchorId="0CA20EAD" wp14:editId="4019B7D3">
            <wp:simplePos x="0" y="0"/>
            <wp:positionH relativeFrom="column">
              <wp:posOffset>2225040</wp:posOffset>
            </wp:positionH>
            <wp:positionV relativeFrom="paragraph">
              <wp:posOffset>61595</wp:posOffset>
            </wp:positionV>
            <wp:extent cx="1209675" cy="949325"/>
            <wp:effectExtent l="19050" t="19050" r="28575" b="22225"/>
            <wp:wrapSquare wrapText="bothSides"/>
            <wp:docPr id="2" name="Picture 2" descr="Brevicoryne brassicae - Cabbage Aph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vicoryne brassicae - Cabbage Aph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9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98176" behindDoc="0" locked="0" layoutInCell="1" allowOverlap="1" wp14:anchorId="35ADDD3D" wp14:editId="6A0D40DA">
            <wp:simplePos x="0" y="0"/>
            <wp:positionH relativeFrom="column">
              <wp:posOffset>311785</wp:posOffset>
            </wp:positionH>
            <wp:positionV relativeFrom="paragraph">
              <wp:posOffset>61595</wp:posOffset>
            </wp:positionV>
            <wp:extent cx="1356360" cy="942340"/>
            <wp:effectExtent l="19050" t="19050" r="15240" b="10160"/>
            <wp:wrapSquare wrapText="bothSides"/>
            <wp:docPr id="9" name="Picture 9" descr="http://static.catalog.farmis.lt/problems/e/e4/e4c/e4c1fed4-90d9-4479-847b-888042256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catalog.farmis.lt/problems/e/e4/e4c/e4c1fed4-90d9-4479-847b-888042256dd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423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AD4B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6F9ECED0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3A710716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1D29A4D8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61A5C1BE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2F06769B" w14:textId="77777777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2600F752" w14:textId="0ED401BD" w:rsidR="00FD2CE3" w:rsidRDefault="00E9031A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 xml:space="preserve">    </w:t>
      </w:r>
      <w:r w:rsidR="0069681E" w:rsidRPr="00FD47E5">
        <w:rPr>
          <w:rFonts w:ascii="Times New Roman" w:eastAsia="Times New Roman" w:hAnsi="Times New Roman"/>
          <w:lang w:val="fr-FR"/>
        </w:rPr>
        <w:t>P</w:t>
      </w:r>
      <w:r w:rsidR="0069681E" w:rsidRPr="00FD47E5">
        <w:rPr>
          <w:rFonts w:ascii="Times New Roman" w:eastAsia="Times New Roman" w:hAnsi="Times New Roman"/>
        </w:rPr>
        <w:t>urici</w:t>
      </w:r>
      <w:r w:rsidR="001E3C78" w:rsidRPr="00FD47E5">
        <w:rPr>
          <w:rFonts w:ascii="Times New Roman" w:eastAsia="Times New Roman" w:hAnsi="Times New Roman"/>
        </w:rPr>
        <w:t>i</w:t>
      </w:r>
      <w:r w:rsidR="0069681E" w:rsidRPr="00FD47E5">
        <w:rPr>
          <w:rFonts w:ascii="Times New Roman" w:eastAsia="Times New Roman" w:hAnsi="Times New Roman"/>
        </w:rPr>
        <w:t xml:space="preserve"> de pământ </w:t>
      </w:r>
      <w:r w:rsidR="00595470" w:rsidRPr="00FD47E5">
        <w:rPr>
          <w:rFonts w:ascii="Times New Roman" w:eastAsia="Times New Roman" w:hAnsi="Times New Roman"/>
          <w:i/>
        </w:rPr>
        <w:t>(</w:t>
      </w:r>
      <w:proofErr w:type="spellStart"/>
      <w:r w:rsidR="00595470" w:rsidRPr="00FD47E5">
        <w:rPr>
          <w:rFonts w:ascii="Times New Roman" w:eastAsia="Times New Roman" w:hAnsi="Times New Roman"/>
          <w:i/>
        </w:rPr>
        <w:t>Phyllotreta</w:t>
      </w:r>
      <w:proofErr w:type="spellEnd"/>
      <w:r w:rsidR="00595470" w:rsidRPr="00FD47E5">
        <w:rPr>
          <w:rFonts w:ascii="Times New Roman" w:eastAsia="Times New Roman" w:hAnsi="Times New Roman"/>
          <w:i/>
        </w:rPr>
        <w:t xml:space="preserve"> </w:t>
      </w:r>
      <w:proofErr w:type="spellStart"/>
      <w:r w:rsidR="00595470" w:rsidRPr="00FD47E5">
        <w:rPr>
          <w:rFonts w:ascii="Times New Roman" w:eastAsia="Times New Roman" w:hAnsi="Times New Roman"/>
          <w:i/>
        </w:rPr>
        <w:t>spp</w:t>
      </w:r>
      <w:proofErr w:type="spellEnd"/>
      <w:r w:rsidR="00595470" w:rsidRPr="00FD47E5">
        <w:rPr>
          <w:rFonts w:ascii="Times New Roman" w:eastAsia="Times New Roman" w:hAnsi="Times New Roman"/>
          <w:i/>
        </w:rPr>
        <w:t xml:space="preserve">.) </w:t>
      </w:r>
      <w:r w:rsidR="00F67A63">
        <w:rPr>
          <w:rFonts w:ascii="Times New Roman" w:eastAsia="Times New Roman" w:hAnsi="Times New Roman"/>
          <w:i/>
        </w:rPr>
        <w:t xml:space="preserve">    </w:t>
      </w:r>
      <w:r w:rsidR="00FD2CE3" w:rsidRPr="00FD47E5">
        <w:rPr>
          <w:rFonts w:ascii="Times New Roman" w:eastAsia="Times New Roman" w:hAnsi="Times New Roman"/>
        </w:rPr>
        <w:t>Afide (</w:t>
      </w:r>
      <w:r w:rsidR="00FD2CE3" w:rsidRPr="00FD47E5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Aphis </w:t>
      </w:r>
      <w:r w:rsidR="00FD2CE3" w:rsidRPr="002A6B3F">
        <w:rPr>
          <w:rFonts w:ascii="Times New Roman" w:hAnsi="Times New Roman"/>
          <w:iCs/>
          <w:color w:val="000000"/>
          <w:shd w:val="clear" w:color="auto" w:fill="FFFFFF"/>
        </w:rPr>
        <w:t>spp</w:t>
      </w:r>
      <w:r w:rsidR="00FD2CE3">
        <w:rPr>
          <w:rFonts w:ascii="Times New Roman" w:hAnsi="Times New Roman"/>
          <w:i/>
          <w:iCs/>
          <w:color w:val="000000"/>
          <w:shd w:val="clear" w:color="auto" w:fill="FFFFFF"/>
        </w:rPr>
        <w:t>.</w:t>
      </w:r>
      <w:r w:rsidR="00FD2CE3" w:rsidRPr="00FD47E5">
        <w:rPr>
          <w:rFonts w:ascii="Times New Roman" w:eastAsia="Times New Roman" w:hAnsi="Times New Roman"/>
        </w:rPr>
        <w:t xml:space="preserve">) </w:t>
      </w:r>
      <w:r w:rsidR="00FD2CE3">
        <w:rPr>
          <w:rFonts w:ascii="Times New Roman" w:eastAsia="Times New Roman" w:hAnsi="Times New Roman"/>
        </w:rPr>
        <w:t xml:space="preserve">  </w:t>
      </w:r>
      <w:r w:rsidR="00F67A63">
        <w:rPr>
          <w:rFonts w:ascii="Times New Roman" w:eastAsia="Times New Roman" w:hAnsi="Times New Roman"/>
        </w:rPr>
        <w:t xml:space="preserve">    </w:t>
      </w:r>
      <w:r w:rsidR="00FD2CE3">
        <w:rPr>
          <w:rFonts w:ascii="Times New Roman" w:eastAsia="Times New Roman" w:hAnsi="Times New Roman"/>
        </w:rPr>
        <w:t xml:space="preserve">     </w:t>
      </w:r>
      <w:r w:rsidR="00FD2CE3" w:rsidRPr="00FD47E5">
        <w:rPr>
          <w:rFonts w:ascii="Times New Roman" w:eastAsia="Times New Roman" w:hAnsi="Times New Roman"/>
        </w:rPr>
        <w:t>Gărgărița tulpinilor de rapiță (</w:t>
      </w:r>
      <w:r w:rsidR="00FD2CE3">
        <w:rPr>
          <w:rFonts w:ascii="Times New Roman" w:eastAsia="Times New Roman" w:hAnsi="Times New Roman"/>
          <w:i/>
        </w:rPr>
        <w:t>Ceutorhynchus n.</w:t>
      </w:r>
      <w:r w:rsidR="00FD2CE3" w:rsidRPr="00FD47E5">
        <w:rPr>
          <w:rFonts w:ascii="Times New Roman" w:eastAsia="Times New Roman" w:hAnsi="Times New Roman"/>
        </w:rPr>
        <w:t xml:space="preserve">) </w:t>
      </w:r>
    </w:p>
    <w:p w14:paraId="0E1CC48E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AD452B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2434456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C781E2E" w14:textId="77777777" w:rsidR="003A12E0" w:rsidRPr="00FD47E5" w:rsidRDefault="003A12E0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9A1562F" w14:textId="2E1E81AC" w:rsidR="00FD2CE3" w:rsidRDefault="003A12E0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197DE747" wp14:editId="7E282BA0">
            <wp:simplePos x="0" y="0"/>
            <wp:positionH relativeFrom="column">
              <wp:posOffset>1083945</wp:posOffset>
            </wp:positionH>
            <wp:positionV relativeFrom="paragraph">
              <wp:posOffset>155575</wp:posOffset>
            </wp:positionV>
            <wp:extent cx="1348740" cy="830580"/>
            <wp:effectExtent l="19050" t="19050" r="22860" b="26670"/>
            <wp:wrapSquare wrapText="bothSides"/>
            <wp:docPr id="6" name="Picture 6" descr="Alternaria brassicae - an overview | ScienceDirect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rnaria brassicae - an overview | ScienceDirect Topic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305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56192" behindDoc="0" locked="0" layoutInCell="1" allowOverlap="1" wp14:anchorId="3E75EDF9" wp14:editId="1E4E921E">
            <wp:simplePos x="0" y="0"/>
            <wp:positionH relativeFrom="column">
              <wp:posOffset>4183380</wp:posOffset>
            </wp:positionH>
            <wp:positionV relativeFrom="paragraph">
              <wp:posOffset>167005</wp:posOffset>
            </wp:positionV>
            <wp:extent cx="1485900" cy="835660"/>
            <wp:effectExtent l="19050" t="19050" r="19050" b="21590"/>
            <wp:wrapSquare wrapText="bothSides"/>
            <wp:docPr id="3" name="Picture 3" descr="Boli la rapiță - Făinarea| Corteva Agri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i la rapiță - Făinarea| Corteva Agrisci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5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41E3A" w14:textId="471FE845" w:rsidR="007811F0" w:rsidRDefault="007811F0" w:rsidP="009D5B3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6AB894CC" w14:textId="77777777" w:rsidR="00FD2CE3" w:rsidRPr="00FD47E5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s-ES"/>
        </w:rPr>
      </w:pPr>
    </w:p>
    <w:p w14:paraId="46314E85" w14:textId="77777777" w:rsidR="00FD2CE3" w:rsidRPr="00FD47E5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9E1A2F" w14:textId="77777777" w:rsidR="007811F0" w:rsidRPr="00FD47E5" w:rsidRDefault="007811F0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085F5D10" w14:textId="7B746AE7" w:rsidR="00D40A38" w:rsidRPr="00FD47E5" w:rsidRDefault="003A12E0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</w:t>
      </w:r>
    </w:p>
    <w:p w14:paraId="4D81D626" w14:textId="77777777" w:rsidR="007811F0" w:rsidRPr="00FD47E5" w:rsidRDefault="00F67A63" w:rsidP="0078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</w:t>
      </w:r>
    </w:p>
    <w:p w14:paraId="09015782" w14:textId="12BD51C1" w:rsidR="00F67A63" w:rsidRDefault="00F67A6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t xml:space="preserve">             </w:t>
      </w:r>
    </w:p>
    <w:p w14:paraId="2D55DA4B" w14:textId="2FFEB4DE" w:rsidR="003A12E0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</w:t>
      </w:r>
      <w:r w:rsidR="003A12E0">
        <w:rPr>
          <w:rFonts w:ascii="Times New Roman" w:eastAsia="Times New Roman" w:hAnsi="Times New Roman"/>
          <w:lang w:eastAsia="ro-RO"/>
        </w:rPr>
        <w:t xml:space="preserve">                           </w:t>
      </w:r>
      <w:r>
        <w:rPr>
          <w:rFonts w:ascii="Times New Roman" w:eastAsia="Times New Roman" w:hAnsi="Times New Roman"/>
          <w:lang w:eastAsia="ro-RO"/>
        </w:rPr>
        <w:t xml:space="preserve">  </w:t>
      </w:r>
      <w:r w:rsidRPr="00FD47E5">
        <w:rPr>
          <w:rFonts w:ascii="Times New Roman" w:eastAsia="Times New Roman" w:hAnsi="Times New Roman"/>
          <w:lang w:eastAsia="ro-RO"/>
        </w:rPr>
        <w:t>Alternarioza</w:t>
      </w:r>
      <w:r>
        <w:rPr>
          <w:rFonts w:ascii="Times New Roman" w:eastAsia="Times New Roman" w:hAnsi="Times New Roman"/>
          <w:lang w:eastAsia="ro-RO"/>
        </w:rPr>
        <w:t xml:space="preserve"> </w:t>
      </w:r>
      <w:r w:rsidRPr="00FD47E5">
        <w:rPr>
          <w:rFonts w:ascii="Times New Roman" w:eastAsia="Times New Roman" w:hAnsi="Times New Roman"/>
          <w:i/>
          <w:lang w:eastAsia="ro-RO"/>
        </w:rPr>
        <w:t>(</w:t>
      </w:r>
      <w:r>
        <w:rPr>
          <w:rFonts w:ascii="Times New Roman" w:eastAsia="Times New Roman" w:hAnsi="Times New Roman"/>
          <w:i/>
          <w:iCs/>
          <w:lang w:eastAsia="ro-RO"/>
        </w:rPr>
        <w:t>Alternaria b.</w:t>
      </w:r>
      <w:r w:rsidRPr="00FD47E5">
        <w:rPr>
          <w:rFonts w:ascii="Times New Roman" w:eastAsia="Times New Roman" w:hAnsi="Times New Roman"/>
          <w:i/>
          <w:iCs/>
          <w:lang w:eastAsia="ro-RO"/>
        </w:rPr>
        <w:t>)</w:t>
      </w:r>
      <w:r>
        <w:rPr>
          <w:rFonts w:ascii="Times New Roman" w:eastAsia="Times New Roman" w:hAnsi="Times New Roman"/>
          <w:i/>
          <w:iCs/>
          <w:lang w:eastAsia="ro-RO"/>
        </w:rPr>
        <w:t xml:space="preserve">     </w:t>
      </w:r>
      <w:r w:rsidR="003A12E0">
        <w:rPr>
          <w:rFonts w:ascii="Times New Roman" w:eastAsia="Times New Roman" w:hAnsi="Times New Roman"/>
          <w:i/>
          <w:iCs/>
          <w:lang w:eastAsia="ro-RO"/>
        </w:rPr>
        <w:t xml:space="preserve">                            </w:t>
      </w:r>
      <w:r>
        <w:rPr>
          <w:rFonts w:ascii="Times New Roman" w:eastAsia="Times New Roman" w:hAnsi="Times New Roman"/>
          <w:i/>
          <w:iCs/>
          <w:lang w:eastAsia="ro-RO"/>
        </w:rPr>
        <w:t xml:space="preserve">            </w:t>
      </w:r>
      <w:r w:rsidRPr="00FD47E5">
        <w:rPr>
          <w:rFonts w:ascii="Times New Roman" w:eastAsia="Times New Roman" w:hAnsi="Times New Roman"/>
          <w:bCs/>
          <w:lang w:eastAsia="ro-RO"/>
        </w:rPr>
        <w:t xml:space="preserve">Făinarea </w:t>
      </w:r>
      <w:r w:rsidRPr="00FD47E5">
        <w:rPr>
          <w:rFonts w:ascii="Times New Roman" w:eastAsia="Times New Roman" w:hAnsi="Times New Roman"/>
          <w:lang w:eastAsia="ro-RO"/>
        </w:rPr>
        <w:t xml:space="preserve"> (</w:t>
      </w:r>
      <w:r>
        <w:rPr>
          <w:rFonts w:ascii="Times New Roman" w:eastAsia="Times New Roman" w:hAnsi="Times New Roman"/>
          <w:bCs/>
          <w:i/>
          <w:iCs/>
          <w:lang w:eastAsia="ro-RO"/>
        </w:rPr>
        <w:t>Erysiphe c.</w:t>
      </w:r>
      <w:r w:rsidRPr="00FD47E5">
        <w:rPr>
          <w:rFonts w:ascii="Times New Roman" w:eastAsia="Times New Roman" w:hAnsi="Times New Roman"/>
          <w:bCs/>
          <w:i/>
          <w:iCs/>
          <w:lang w:eastAsia="ro-RO"/>
        </w:rPr>
        <w:t>)</w:t>
      </w:r>
      <w:r w:rsidRPr="00FD47E5">
        <w:rPr>
          <w:rFonts w:ascii="Times New Roman" w:eastAsia="Times New Roman" w:hAnsi="Times New Roman"/>
          <w:bCs/>
          <w:lang w:eastAsia="ro-RO"/>
        </w:rPr>
        <w:t> </w:t>
      </w:r>
      <w:r>
        <w:rPr>
          <w:rFonts w:ascii="Times New Roman" w:eastAsia="Times New Roman" w:hAnsi="Times New Roman"/>
          <w:bCs/>
          <w:lang w:eastAsia="ro-RO"/>
        </w:rPr>
        <w:t xml:space="preserve"> </w:t>
      </w:r>
    </w:p>
    <w:p w14:paraId="2638A6CE" w14:textId="77777777" w:rsidR="003A12E0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t xml:space="preserve">   </w:t>
      </w:r>
    </w:p>
    <w:p w14:paraId="2313D28B" w14:textId="36DB181F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D0941AD" wp14:editId="645490EF">
            <wp:simplePos x="0" y="0"/>
            <wp:positionH relativeFrom="column">
              <wp:posOffset>2350770</wp:posOffset>
            </wp:positionH>
            <wp:positionV relativeFrom="paragraph">
              <wp:posOffset>31750</wp:posOffset>
            </wp:positionV>
            <wp:extent cx="1470660" cy="1076325"/>
            <wp:effectExtent l="19050" t="19050" r="15240" b="28575"/>
            <wp:wrapSquare wrapText="bothSides"/>
            <wp:docPr id="5" name="Picture 5" descr="https://www.cropscience.bayer.ro/-/media/Bayer%20CropScience/Balkans/Romania/e-Tools/Ghidul%20bolilor%20la%20rapita/Phoma%20lingam/phoma_bg.jpg?la=ro-RO&amp;hash=13BEEF1A033B6A2D26170D2A33D586628D46D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opscience.bayer.ro/-/media/Bayer%20CropScience/Balkans/Romania/e-Tools/Ghidul%20bolilor%20la%20rapita/Phoma%20lingam/phoma_bg.jpg?la=ro-RO&amp;hash=13BEEF1A033B6A2D26170D2A33D586628D46DE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76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B695D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6E0258AB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75B38547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12504C9A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25CAC104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lang w:eastAsia="ro-RO"/>
        </w:rPr>
      </w:pPr>
    </w:p>
    <w:p w14:paraId="5BE464FC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               </w:t>
      </w:r>
    </w:p>
    <w:p w14:paraId="63E4273E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AAEA873" w14:textId="2AA3B69D" w:rsidR="00F67A63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                  </w:t>
      </w:r>
      <w:r w:rsidR="00F67A63" w:rsidRPr="00FD47E5">
        <w:rPr>
          <w:rFonts w:ascii="Times New Roman" w:eastAsia="Times New Roman" w:hAnsi="Times New Roman"/>
          <w:lang w:eastAsia="ro-RO"/>
        </w:rPr>
        <w:t xml:space="preserve">Putregaiul negru - înnegrirea </w:t>
      </w:r>
      <w:r w:rsidR="00F67A63">
        <w:rPr>
          <w:rFonts w:ascii="Times New Roman" w:eastAsia="Times New Roman" w:hAnsi="Times New Roman"/>
          <w:lang w:eastAsia="ro-RO"/>
        </w:rPr>
        <w:t>tulpinilor</w:t>
      </w:r>
      <w:r>
        <w:rPr>
          <w:rFonts w:ascii="Times New Roman" w:eastAsia="Times New Roman" w:hAnsi="Times New Roman"/>
          <w:lang w:eastAsia="ro-RO"/>
        </w:rPr>
        <w:t xml:space="preserve"> </w:t>
      </w:r>
      <w:r w:rsidR="00F67A63" w:rsidRPr="00FD47E5">
        <w:rPr>
          <w:rFonts w:ascii="Times New Roman" w:eastAsia="Times New Roman" w:hAnsi="Times New Roman"/>
          <w:lang w:eastAsia="ro-RO"/>
        </w:rPr>
        <w:t>(</w:t>
      </w:r>
      <w:proofErr w:type="spellStart"/>
      <w:r w:rsidR="00F67A63">
        <w:rPr>
          <w:rFonts w:ascii="Times New Roman" w:eastAsia="Times New Roman" w:hAnsi="Times New Roman"/>
          <w:i/>
          <w:iCs/>
          <w:lang w:eastAsia="ro-RO"/>
        </w:rPr>
        <w:t>Phoma</w:t>
      </w:r>
      <w:proofErr w:type="spellEnd"/>
      <w:r w:rsidR="00F67A63">
        <w:rPr>
          <w:rFonts w:ascii="Times New Roman" w:eastAsia="Times New Roman" w:hAnsi="Times New Roman"/>
          <w:i/>
          <w:iCs/>
          <w:lang w:eastAsia="ro-RO"/>
        </w:rPr>
        <w:t xml:space="preserve"> l.</w:t>
      </w:r>
      <w:r w:rsidR="00F67A63" w:rsidRPr="00FD47E5">
        <w:rPr>
          <w:rFonts w:ascii="Times New Roman" w:eastAsia="Times New Roman" w:hAnsi="Times New Roman"/>
          <w:i/>
          <w:iCs/>
          <w:lang w:eastAsia="ro-RO"/>
        </w:rPr>
        <w:t>)</w:t>
      </w:r>
      <w:r w:rsidR="00F67A63">
        <w:rPr>
          <w:rFonts w:ascii="Times New Roman" w:eastAsia="Times New Roman" w:hAnsi="Times New Roman"/>
          <w:lang w:eastAsia="ro-RO"/>
        </w:rPr>
        <w:t xml:space="preserve"> </w:t>
      </w:r>
    </w:p>
    <w:p w14:paraId="049817C4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79CE592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BD368D5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57694BD6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7CCDF4D8" w14:textId="77777777" w:rsidR="003A12E0" w:rsidRDefault="003A12E0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98125EF" w14:textId="77777777" w:rsidR="007811F0" w:rsidRDefault="002A6B3F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6368" behindDoc="0" locked="0" layoutInCell="1" allowOverlap="1" wp14:anchorId="1AEA9CB7" wp14:editId="358AD001">
            <wp:simplePos x="0" y="0"/>
            <wp:positionH relativeFrom="column">
              <wp:posOffset>3430905</wp:posOffset>
            </wp:positionH>
            <wp:positionV relativeFrom="paragraph">
              <wp:posOffset>57785</wp:posOffset>
            </wp:positionV>
            <wp:extent cx="1379220" cy="868680"/>
            <wp:effectExtent l="19050" t="19050" r="11430" b="26670"/>
            <wp:wrapSquare wrapText="bothSides"/>
            <wp:docPr id="10" name="Picture 10" descr="https://www.cropscience.bayer.ro/-/media/Bayer%20CropScience/Balkans/Romania/e-Tools/Ghidul%20bolilor%20la%20rapita/Botrytis%20spp/Botrytis_bg.jpg?la=ro-RO&amp;hash=4E76ADFCE423D7132513F4ED3BD4C9DD66CE9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ropscience.bayer.ro/-/media/Bayer%20CropScience/Balkans/Romania/e-Tools/Ghidul%20bolilor%20la%20rapita/Botrytis%20spp/Botrytis_bg.jpg?la=ro-RO&amp;hash=4E76ADFCE423D7132513F4ED3BD4C9DD66CE9ED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86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5344" behindDoc="0" locked="0" layoutInCell="1" allowOverlap="1" wp14:anchorId="295A80B2" wp14:editId="1007E756">
            <wp:simplePos x="0" y="0"/>
            <wp:positionH relativeFrom="column">
              <wp:posOffset>1327785</wp:posOffset>
            </wp:positionH>
            <wp:positionV relativeFrom="paragraph">
              <wp:posOffset>55880</wp:posOffset>
            </wp:positionV>
            <wp:extent cx="1437005" cy="861060"/>
            <wp:effectExtent l="19050" t="19050" r="10795" b="15240"/>
            <wp:wrapSquare wrapText="bothSides"/>
            <wp:docPr id="7" name="Picture 7" descr="Rapita - Sfaturi pentru combaterea daunatorilor si boli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pita - Sfaturi pentru combaterea daunatorilor si bolil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8610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919B6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</w:p>
    <w:p w14:paraId="5E7C5DCA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4270631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82570A6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5F5F6AE4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A949DD1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27757D4" w14:textId="77777777" w:rsidR="002A6B3F" w:rsidRDefault="002A6B3F" w:rsidP="002A6B3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             </w:t>
      </w:r>
      <w:r w:rsidR="00BE1F3C" w:rsidRPr="00FD47E5">
        <w:rPr>
          <w:rFonts w:ascii="Times New Roman" w:eastAsia="Times New Roman" w:hAnsi="Times New Roman"/>
          <w:lang w:eastAsia="ro-RO"/>
        </w:rPr>
        <w:t xml:space="preserve">Putregaiul alb </w:t>
      </w:r>
      <w:r w:rsidR="00BE1F3C" w:rsidRPr="00FD47E5">
        <w:rPr>
          <w:rFonts w:ascii="Times New Roman" w:eastAsia="Times New Roman" w:hAnsi="Times New Roman"/>
          <w:i/>
          <w:lang w:eastAsia="ro-RO"/>
        </w:rPr>
        <w:t>(</w:t>
      </w:r>
      <w:r w:rsidR="007A1BF9">
        <w:rPr>
          <w:rFonts w:ascii="Times New Roman" w:eastAsia="Times New Roman" w:hAnsi="Times New Roman"/>
          <w:i/>
          <w:lang w:eastAsia="ro-RO"/>
        </w:rPr>
        <w:t>Sclerotinia s.</w:t>
      </w:r>
      <w:r w:rsidR="00BE1F3C" w:rsidRPr="00FD47E5">
        <w:rPr>
          <w:rFonts w:ascii="Times New Roman" w:eastAsia="Times New Roman" w:hAnsi="Times New Roman"/>
          <w:i/>
          <w:lang w:eastAsia="ro-RO"/>
        </w:rPr>
        <w:t>)</w:t>
      </w:r>
      <w:r>
        <w:rPr>
          <w:rFonts w:ascii="Times New Roman" w:eastAsia="Times New Roman" w:hAnsi="Times New Roman"/>
          <w:lang w:eastAsia="ro-RO"/>
        </w:rPr>
        <w:t xml:space="preserve">            </w:t>
      </w:r>
      <w:r w:rsidRPr="00FD47E5">
        <w:rPr>
          <w:rFonts w:ascii="Times New Roman" w:eastAsia="Times New Roman" w:hAnsi="Times New Roman"/>
          <w:lang w:eastAsia="ro-RO"/>
        </w:rPr>
        <w:t xml:space="preserve">Putregaiul </w:t>
      </w:r>
      <w:r>
        <w:rPr>
          <w:rFonts w:ascii="Times New Roman" w:eastAsia="Times New Roman" w:hAnsi="Times New Roman"/>
          <w:lang w:eastAsia="ro-RO"/>
        </w:rPr>
        <w:t>cenușiu</w:t>
      </w:r>
      <w:r w:rsidRPr="00FD47E5">
        <w:rPr>
          <w:rFonts w:ascii="Times New Roman" w:eastAsia="Times New Roman" w:hAnsi="Times New Roman"/>
          <w:lang w:eastAsia="ro-RO"/>
        </w:rPr>
        <w:t xml:space="preserve"> </w:t>
      </w:r>
      <w:r w:rsidRPr="00FD47E5">
        <w:rPr>
          <w:rFonts w:ascii="Times New Roman" w:eastAsia="Times New Roman" w:hAnsi="Times New Roman"/>
          <w:i/>
          <w:lang w:eastAsia="ro-RO"/>
        </w:rPr>
        <w:t>(</w:t>
      </w:r>
      <w:r>
        <w:rPr>
          <w:rFonts w:ascii="Times New Roman" w:eastAsia="Times New Roman" w:hAnsi="Times New Roman"/>
          <w:i/>
          <w:lang w:eastAsia="ro-RO"/>
        </w:rPr>
        <w:t>Botrytis spp.</w:t>
      </w:r>
      <w:r w:rsidRPr="00FD47E5">
        <w:rPr>
          <w:rFonts w:ascii="Times New Roman" w:eastAsia="Times New Roman" w:hAnsi="Times New Roman"/>
          <w:i/>
          <w:lang w:eastAsia="ro-RO"/>
        </w:rPr>
        <w:t>)</w:t>
      </w:r>
      <w:r w:rsidRPr="00FD47E5">
        <w:rPr>
          <w:rFonts w:ascii="Times New Roman" w:eastAsia="Times New Roman" w:hAnsi="Times New Roman"/>
          <w:lang w:eastAsia="ro-RO"/>
        </w:rPr>
        <w:t xml:space="preserve"> </w:t>
      </w:r>
    </w:p>
    <w:p w14:paraId="1771585A" w14:textId="77777777" w:rsidR="007574F4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574398" w14:textId="77777777" w:rsidR="007574F4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574F4" w:rsidSect="007574F4">
      <w:pgSz w:w="11906" w:h="16838"/>
      <w:pgMar w:top="568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8B15FC6"/>
    <w:multiLevelType w:val="hybridMultilevel"/>
    <w:tmpl w:val="A5C62098"/>
    <w:lvl w:ilvl="0" w:tplc="B77454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7467713">
    <w:abstractNumId w:val="10"/>
  </w:num>
  <w:num w:numId="2" w16cid:durableId="2054956962">
    <w:abstractNumId w:val="2"/>
  </w:num>
  <w:num w:numId="3" w16cid:durableId="1472358730">
    <w:abstractNumId w:val="1"/>
  </w:num>
  <w:num w:numId="4" w16cid:durableId="1236739442">
    <w:abstractNumId w:val="11"/>
  </w:num>
  <w:num w:numId="5" w16cid:durableId="1191647080">
    <w:abstractNumId w:val="5"/>
  </w:num>
  <w:num w:numId="6" w16cid:durableId="1277641731">
    <w:abstractNumId w:val="4"/>
  </w:num>
  <w:num w:numId="7" w16cid:durableId="2038002019">
    <w:abstractNumId w:val="6"/>
  </w:num>
  <w:num w:numId="8" w16cid:durableId="1297836992">
    <w:abstractNumId w:val="3"/>
  </w:num>
  <w:num w:numId="9" w16cid:durableId="1831360843">
    <w:abstractNumId w:val="14"/>
  </w:num>
  <w:num w:numId="10" w16cid:durableId="394470835">
    <w:abstractNumId w:val="12"/>
  </w:num>
  <w:num w:numId="11" w16cid:durableId="1019309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717297">
    <w:abstractNumId w:val="8"/>
  </w:num>
  <w:num w:numId="13" w16cid:durableId="740760913">
    <w:abstractNumId w:val="2"/>
  </w:num>
  <w:num w:numId="14" w16cid:durableId="580674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214281">
    <w:abstractNumId w:val="0"/>
  </w:num>
  <w:num w:numId="16" w16cid:durableId="171384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01E0C"/>
    <w:rsid w:val="00017E98"/>
    <w:rsid w:val="00031140"/>
    <w:rsid w:val="00032E38"/>
    <w:rsid w:val="00045683"/>
    <w:rsid w:val="0006441A"/>
    <w:rsid w:val="000665FA"/>
    <w:rsid w:val="00087DF2"/>
    <w:rsid w:val="00087E61"/>
    <w:rsid w:val="000B2B47"/>
    <w:rsid w:val="000B4995"/>
    <w:rsid w:val="000C3176"/>
    <w:rsid w:val="000D0B7B"/>
    <w:rsid w:val="000D1EDF"/>
    <w:rsid w:val="000D3BFB"/>
    <w:rsid w:val="000E1B04"/>
    <w:rsid w:val="000F1329"/>
    <w:rsid w:val="00124B2A"/>
    <w:rsid w:val="00126FC1"/>
    <w:rsid w:val="00136D8C"/>
    <w:rsid w:val="00137E9C"/>
    <w:rsid w:val="001414E4"/>
    <w:rsid w:val="00144470"/>
    <w:rsid w:val="0015467D"/>
    <w:rsid w:val="00166F86"/>
    <w:rsid w:val="00167793"/>
    <w:rsid w:val="001945F1"/>
    <w:rsid w:val="001A2EFA"/>
    <w:rsid w:val="001B1A41"/>
    <w:rsid w:val="001B4BAA"/>
    <w:rsid w:val="001B6997"/>
    <w:rsid w:val="001B7A11"/>
    <w:rsid w:val="001C299B"/>
    <w:rsid w:val="001D5AAF"/>
    <w:rsid w:val="001D7299"/>
    <w:rsid w:val="001E3C78"/>
    <w:rsid w:val="001E55B4"/>
    <w:rsid w:val="001F0902"/>
    <w:rsid w:val="00203AFF"/>
    <w:rsid w:val="0023733F"/>
    <w:rsid w:val="00242E15"/>
    <w:rsid w:val="0024551B"/>
    <w:rsid w:val="00251F42"/>
    <w:rsid w:val="002938F6"/>
    <w:rsid w:val="002A493D"/>
    <w:rsid w:val="002A6B3F"/>
    <w:rsid w:val="002C3B6B"/>
    <w:rsid w:val="002D22C2"/>
    <w:rsid w:val="002E0D12"/>
    <w:rsid w:val="002E39A7"/>
    <w:rsid w:val="002F74A3"/>
    <w:rsid w:val="003001AD"/>
    <w:rsid w:val="00361CFE"/>
    <w:rsid w:val="00362510"/>
    <w:rsid w:val="00367A17"/>
    <w:rsid w:val="003772DB"/>
    <w:rsid w:val="003914F5"/>
    <w:rsid w:val="003A12E0"/>
    <w:rsid w:val="003A4F50"/>
    <w:rsid w:val="003B70FE"/>
    <w:rsid w:val="003D66A7"/>
    <w:rsid w:val="003D7FDB"/>
    <w:rsid w:val="004203CA"/>
    <w:rsid w:val="00421238"/>
    <w:rsid w:val="00424A07"/>
    <w:rsid w:val="004265F5"/>
    <w:rsid w:val="00451A7C"/>
    <w:rsid w:val="004610C4"/>
    <w:rsid w:val="004835E1"/>
    <w:rsid w:val="004A6D09"/>
    <w:rsid w:val="004C6668"/>
    <w:rsid w:val="004C6BFE"/>
    <w:rsid w:val="004D1543"/>
    <w:rsid w:val="004D2689"/>
    <w:rsid w:val="004D725E"/>
    <w:rsid w:val="004F26F6"/>
    <w:rsid w:val="00501530"/>
    <w:rsid w:val="00513497"/>
    <w:rsid w:val="005563BB"/>
    <w:rsid w:val="00562B70"/>
    <w:rsid w:val="005651D4"/>
    <w:rsid w:val="005658DD"/>
    <w:rsid w:val="005761E9"/>
    <w:rsid w:val="00590A91"/>
    <w:rsid w:val="00595470"/>
    <w:rsid w:val="005A0823"/>
    <w:rsid w:val="00610DAF"/>
    <w:rsid w:val="00622BF5"/>
    <w:rsid w:val="00624E65"/>
    <w:rsid w:val="00633C8A"/>
    <w:rsid w:val="00637B50"/>
    <w:rsid w:val="00645E95"/>
    <w:rsid w:val="006524EB"/>
    <w:rsid w:val="0069681E"/>
    <w:rsid w:val="006C665D"/>
    <w:rsid w:val="006F5BCD"/>
    <w:rsid w:val="00704027"/>
    <w:rsid w:val="007208DA"/>
    <w:rsid w:val="00741C16"/>
    <w:rsid w:val="00746B2A"/>
    <w:rsid w:val="007574F4"/>
    <w:rsid w:val="007622E2"/>
    <w:rsid w:val="00772969"/>
    <w:rsid w:val="007811F0"/>
    <w:rsid w:val="00791380"/>
    <w:rsid w:val="007A1BF9"/>
    <w:rsid w:val="007B5A16"/>
    <w:rsid w:val="007F0BDB"/>
    <w:rsid w:val="00815BC2"/>
    <w:rsid w:val="0082573C"/>
    <w:rsid w:val="008421C6"/>
    <w:rsid w:val="00847458"/>
    <w:rsid w:val="008562FE"/>
    <w:rsid w:val="00862F4E"/>
    <w:rsid w:val="00881B32"/>
    <w:rsid w:val="008923E7"/>
    <w:rsid w:val="008B5413"/>
    <w:rsid w:val="008C59C8"/>
    <w:rsid w:val="008D5994"/>
    <w:rsid w:val="008D7010"/>
    <w:rsid w:val="008E5B87"/>
    <w:rsid w:val="008E7454"/>
    <w:rsid w:val="008F62F5"/>
    <w:rsid w:val="009025EA"/>
    <w:rsid w:val="00915D4E"/>
    <w:rsid w:val="00921836"/>
    <w:rsid w:val="00926663"/>
    <w:rsid w:val="009365BD"/>
    <w:rsid w:val="00940D8B"/>
    <w:rsid w:val="009A210E"/>
    <w:rsid w:val="009B1637"/>
    <w:rsid w:val="009C52EB"/>
    <w:rsid w:val="009D1904"/>
    <w:rsid w:val="009D5B3E"/>
    <w:rsid w:val="009E1698"/>
    <w:rsid w:val="00A119C3"/>
    <w:rsid w:val="00A36E21"/>
    <w:rsid w:val="00A559FD"/>
    <w:rsid w:val="00A60F7F"/>
    <w:rsid w:val="00A6684B"/>
    <w:rsid w:val="00A71A61"/>
    <w:rsid w:val="00A85E89"/>
    <w:rsid w:val="00A861C4"/>
    <w:rsid w:val="00A91F8D"/>
    <w:rsid w:val="00AB601D"/>
    <w:rsid w:val="00AE02BB"/>
    <w:rsid w:val="00B213D8"/>
    <w:rsid w:val="00B31EDB"/>
    <w:rsid w:val="00B42B41"/>
    <w:rsid w:val="00B42EAF"/>
    <w:rsid w:val="00B83A30"/>
    <w:rsid w:val="00B90A0F"/>
    <w:rsid w:val="00BA6A34"/>
    <w:rsid w:val="00BB46C2"/>
    <w:rsid w:val="00BC0B8B"/>
    <w:rsid w:val="00BC3090"/>
    <w:rsid w:val="00BC5B84"/>
    <w:rsid w:val="00BD4284"/>
    <w:rsid w:val="00BD434B"/>
    <w:rsid w:val="00BD73A7"/>
    <w:rsid w:val="00BE1F3C"/>
    <w:rsid w:val="00BF18CB"/>
    <w:rsid w:val="00BF4F43"/>
    <w:rsid w:val="00C018C5"/>
    <w:rsid w:val="00C10E3E"/>
    <w:rsid w:val="00C268DE"/>
    <w:rsid w:val="00C26C53"/>
    <w:rsid w:val="00C27E98"/>
    <w:rsid w:val="00C42D86"/>
    <w:rsid w:val="00C462C6"/>
    <w:rsid w:val="00C55D3D"/>
    <w:rsid w:val="00C67E49"/>
    <w:rsid w:val="00C742DC"/>
    <w:rsid w:val="00C94FD0"/>
    <w:rsid w:val="00CA303C"/>
    <w:rsid w:val="00CA62C4"/>
    <w:rsid w:val="00CB004A"/>
    <w:rsid w:val="00D0720B"/>
    <w:rsid w:val="00D17239"/>
    <w:rsid w:val="00D40A38"/>
    <w:rsid w:val="00D6121B"/>
    <w:rsid w:val="00D62033"/>
    <w:rsid w:val="00D62FEE"/>
    <w:rsid w:val="00D74130"/>
    <w:rsid w:val="00D875B6"/>
    <w:rsid w:val="00DB14E9"/>
    <w:rsid w:val="00DD13AE"/>
    <w:rsid w:val="00DD7BF2"/>
    <w:rsid w:val="00DF0BBB"/>
    <w:rsid w:val="00E01716"/>
    <w:rsid w:val="00E16D05"/>
    <w:rsid w:val="00E21AF6"/>
    <w:rsid w:val="00E2326C"/>
    <w:rsid w:val="00E37E94"/>
    <w:rsid w:val="00E4321C"/>
    <w:rsid w:val="00E43244"/>
    <w:rsid w:val="00E611A2"/>
    <w:rsid w:val="00E73915"/>
    <w:rsid w:val="00E753A1"/>
    <w:rsid w:val="00E9031A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F40"/>
    <w:rsid w:val="00F67A63"/>
    <w:rsid w:val="00F749C9"/>
    <w:rsid w:val="00FB1A65"/>
    <w:rsid w:val="00FB1B40"/>
    <w:rsid w:val="00FB319C"/>
    <w:rsid w:val="00FB48D1"/>
    <w:rsid w:val="00FD2CE3"/>
    <w:rsid w:val="00FD47E5"/>
    <w:rsid w:val="00FE133F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CFC4"/>
  <w15:docId w15:val="{AA2E5DB1-9637-48B5-9E87-D6CC0123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static.catalog.farmis.lt/problems/e/e4/e4c/e4c1fed4-90d9-4479-847b-888042256dde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49E-C850-4598-A921-2B798241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46</cp:revision>
  <cp:lastPrinted>2022-04-08T13:33:00Z</cp:lastPrinted>
  <dcterms:created xsi:type="dcterms:W3CDTF">2022-03-25T12:34:00Z</dcterms:created>
  <dcterms:modified xsi:type="dcterms:W3CDTF">2025-03-05T09:02:00Z</dcterms:modified>
</cp:coreProperties>
</file>