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2F90" w14:textId="77777777" w:rsidR="0082047D" w:rsidRDefault="0082047D" w:rsidP="008204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40648A38" w14:textId="77777777" w:rsidR="0091449E" w:rsidRDefault="0091449E" w:rsidP="008204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6C175730" w14:textId="77777777" w:rsidR="0091449E" w:rsidRPr="00016CDE" w:rsidRDefault="0091449E" w:rsidP="009144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pt-BR"/>
        </w:rPr>
      </w:pPr>
      <w:r w:rsidRPr="00016CDE">
        <w:rPr>
          <w:rFonts w:ascii="Times New Roman" w:eastAsia="Times New Roman" w:hAnsi="Times New Roman"/>
          <w:sz w:val="28"/>
          <w:szCs w:val="28"/>
          <w:lang w:val="pt-BR"/>
        </w:rPr>
        <w:t xml:space="preserve">Anexă la Buletin de avertizare </w:t>
      </w:r>
    </w:p>
    <w:p w14:paraId="5678CC44" w14:textId="43281EC3" w:rsidR="0091449E" w:rsidRPr="00016CDE" w:rsidRDefault="000C4B0C" w:rsidP="00016C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pt-BR"/>
        </w:rPr>
      </w:pPr>
      <w:r w:rsidRPr="00016CDE">
        <w:rPr>
          <w:rFonts w:ascii="Times New Roman" w:eastAsia="Times New Roman" w:hAnsi="Times New Roman"/>
          <w:sz w:val="28"/>
          <w:szCs w:val="28"/>
          <w:lang w:val="pt-BR"/>
        </w:rPr>
        <w:t xml:space="preserve">nr. </w:t>
      </w:r>
      <w:r w:rsidR="00016CDE" w:rsidRPr="00016CDE">
        <w:rPr>
          <w:rFonts w:ascii="Times New Roman" w:eastAsia="Times New Roman" w:hAnsi="Times New Roman"/>
          <w:sz w:val="28"/>
          <w:szCs w:val="28"/>
          <w:lang w:val="pt-BR"/>
        </w:rPr>
        <w:t>3</w:t>
      </w:r>
      <w:r w:rsidR="00A702E2">
        <w:rPr>
          <w:rFonts w:ascii="Times New Roman" w:eastAsia="Times New Roman" w:hAnsi="Times New Roman"/>
          <w:sz w:val="28"/>
          <w:szCs w:val="28"/>
          <w:lang w:val="pt-BR"/>
        </w:rPr>
        <w:t>6</w:t>
      </w:r>
      <w:r w:rsidRPr="00016CDE">
        <w:rPr>
          <w:rFonts w:ascii="Times New Roman" w:eastAsia="Times New Roman" w:hAnsi="Times New Roman"/>
          <w:sz w:val="28"/>
          <w:szCs w:val="28"/>
          <w:lang w:val="pt-BR"/>
        </w:rPr>
        <w:t xml:space="preserve"> din </w:t>
      </w:r>
      <w:r w:rsidR="00016CDE" w:rsidRPr="00016CDE">
        <w:rPr>
          <w:rFonts w:ascii="Times New Roman" w:eastAsia="Times New Roman" w:hAnsi="Times New Roman"/>
          <w:sz w:val="28"/>
          <w:szCs w:val="28"/>
          <w:lang w:val="pt-BR"/>
        </w:rPr>
        <w:t>1</w:t>
      </w:r>
      <w:r w:rsidR="00A702E2">
        <w:rPr>
          <w:rFonts w:ascii="Times New Roman" w:eastAsia="Times New Roman" w:hAnsi="Times New Roman"/>
          <w:sz w:val="28"/>
          <w:szCs w:val="28"/>
          <w:lang w:val="pt-BR"/>
        </w:rPr>
        <w:t>8</w:t>
      </w:r>
      <w:r w:rsidR="00016CDE" w:rsidRPr="00016CDE">
        <w:rPr>
          <w:rFonts w:ascii="Times New Roman" w:eastAsia="Times New Roman" w:hAnsi="Times New Roman"/>
          <w:sz w:val="28"/>
          <w:szCs w:val="28"/>
          <w:lang w:val="pt-BR"/>
        </w:rPr>
        <w:t xml:space="preserve"> iunie 202</w:t>
      </w:r>
      <w:r w:rsidR="00A702E2">
        <w:rPr>
          <w:rFonts w:ascii="Times New Roman" w:eastAsia="Times New Roman" w:hAnsi="Times New Roman"/>
          <w:sz w:val="28"/>
          <w:szCs w:val="28"/>
          <w:lang w:val="pt-BR"/>
        </w:rPr>
        <w:t>5</w:t>
      </w:r>
    </w:p>
    <w:p w14:paraId="7341220B" w14:textId="77777777" w:rsidR="0091449E" w:rsidRDefault="0091449E" w:rsidP="008204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24C3FBEE" w14:textId="77777777" w:rsidR="0091449E" w:rsidRDefault="0091449E" w:rsidP="0091449E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0DA49DB9" w14:textId="77777777" w:rsidR="0091449E" w:rsidRDefault="0091449E" w:rsidP="00016CDE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  <w:r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                      </w:t>
      </w:r>
      <w:r w:rsidR="0082047D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</w:t>
      </w:r>
      <w:r w:rsidR="0082047D" w:rsidRPr="007473E1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</w:t>
      </w:r>
      <w:r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           </w:t>
      </w:r>
      <w:r w:rsidR="00016CDE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</w:t>
      </w:r>
    </w:p>
    <w:p w14:paraId="7F4387E3" w14:textId="77777777" w:rsidR="0091449E" w:rsidRDefault="00016CD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  <w:r>
        <w:rPr>
          <w:noProof/>
          <w:lang w:eastAsia="ro-RO"/>
        </w:rPr>
        <w:drawing>
          <wp:anchor distT="0" distB="0" distL="114300" distR="114300" simplePos="0" relativeHeight="251667456" behindDoc="0" locked="0" layoutInCell="1" allowOverlap="1" wp14:anchorId="073542AD" wp14:editId="214B8C64">
            <wp:simplePos x="0" y="0"/>
            <wp:positionH relativeFrom="column">
              <wp:posOffset>4607560</wp:posOffset>
            </wp:positionH>
            <wp:positionV relativeFrom="paragraph">
              <wp:posOffset>128905</wp:posOffset>
            </wp:positionV>
            <wp:extent cx="1513205" cy="1173480"/>
            <wp:effectExtent l="19050" t="19050" r="10795" b="26670"/>
            <wp:wrapSquare wrapText="bothSides"/>
            <wp:docPr id="4" name="Picture 4" descr="Afide - Paduchii plantelor - Seminte - Ingrasaminte - Tu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ide - Paduchii plantelor - Seminte - Ingrasaminte - Tur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1734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01D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0" locked="0" layoutInCell="1" allowOverlap="1" wp14:anchorId="6A558BE0" wp14:editId="6EE40F60">
            <wp:simplePos x="0" y="0"/>
            <wp:positionH relativeFrom="column">
              <wp:posOffset>2494915</wp:posOffset>
            </wp:positionH>
            <wp:positionV relativeFrom="paragraph">
              <wp:posOffset>128905</wp:posOffset>
            </wp:positionV>
            <wp:extent cx="1597025" cy="1175385"/>
            <wp:effectExtent l="19050" t="19050" r="22225" b="24765"/>
            <wp:wrapSquare wrapText="bothSides"/>
            <wp:docPr id="2" name="Picture 2" descr="Paianjenul rosu comun (Tetranychus urticae) - Semin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ianjenul rosu comun (Tetranychus urticae) - Semint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17538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B0C">
        <w:rPr>
          <w:rFonts w:ascii="Times New Roman" w:eastAsia="Times New Roman" w:hAnsi="Times New Roman"/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3E2ED182" wp14:editId="252836FA">
            <wp:simplePos x="0" y="0"/>
            <wp:positionH relativeFrom="column">
              <wp:posOffset>144780</wp:posOffset>
            </wp:positionH>
            <wp:positionV relativeFrom="paragraph">
              <wp:posOffset>126365</wp:posOffset>
            </wp:positionV>
            <wp:extent cx="1749425" cy="1228725"/>
            <wp:effectExtent l="19050" t="19050" r="22225" b="28575"/>
            <wp:wrapSquare wrapText="bothSides"/>
            <wp:docPr id="1" name="Picture 1" descr="Combaterea omizii fructelor la tomate și ardei - BASF Agricultur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mbaterea omizii fructelor la tomate și ardei - BASF Agricultural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2287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10CD2" w14:textId="77777777" w:rsidR="0091449E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7515A9C8" w14:textId="77777777" w:rsidR="0091449E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5B1F4129" w14:textId="77777777" w:rsidR="0091449E" w:rsidRDefault="0082047D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  <w:r w:rsidRPr="007473E1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</w:t>
      </w:r>
    </w:p>
    <w:p w14:paraId="5913A420" w14:textId="77777777" w:rsidR="0091449E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618C3E7C" w14:textId="77777777" w:rsidR="0091449E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5C45F33C" w14:textId="77777777" w:rsidR="0091449E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02913CFC" w14:textId="77777777" w:rsidR="0091449E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18DD5083" w14:textId="77777777" w:rsidR="0091449E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7D667792" w14:textId="77777777" w:rsidR="0091449E" w:rsidRDefault="0091449E" w:rsidP="0091449E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5F0625E8" w14:textId="77777777" w:rsidR="0082047D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  <w:r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</w:t>
      </w:r>
      <w:r w:rsidR="000C4B0C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      </w:t>
      </w:r>
      <w:r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</w:t>
      </w:r>
      <w:r w:rsidR="0082047D" w:rsidRPr="007473E1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Omidă </w:t>
      </w:r>
      <w:r w:rsidR="0082047D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       </w:t>
      </w:r>
      <w:r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                    </w:t>
      </w:r>
      <w:r w:rsidR="000C4B0C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    </w:t>
      </w:r>
      <w:r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</w:t>
      </w:r>
      <w:r w:rsidR="0082047D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</w:t>
      </w:r>
      <w:r w:rsidR="0082047D" w:rsidRPr="007473E1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Acarieni</w:t>
      </w:r>
      <w:r w:rsidR="000C4B0C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</w:t>
      </w:r>
      <w:r w:rsidR="0082047D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     </w:t>
      </w:r>
      <w:r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    </w:t>
      </w:r>
      <w:r w:rsidR="0082047D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</w:t>
      </w:r>
      <w:r w:rsidR="000C4B0C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   </w:t>
      </w:r>
      <w:r w:rsidR="0082047D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Afide</w:t>
      </w:r>
    </w:p>
    <w:p w14:paraId="09E91784" w14:textId="77777777" w:rsidR="00016CDE" w:rsidRDefault="00016CD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4E37DB73" w14:textId="77777777" w:rsidR="00016CDE" w:rsidRDefault="00016CD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4FEAA2F8" w14:textId="77777777" w:rsidR="00016CDE" w:rsidRDefault="00016CD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777AD5EA" w14:textId="77777777" w:rsidR="00016CDE" w:rsidRDefault="00016CD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3E6D5956" w14:textId="77777777" w:rsidR="0091449E" w:rsidRDefault="000C4B0C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  <w:r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              </w:t>
      </w:r>
    </w:p>
    <w:p w14:paraId="0408FE4E" w14:textId="77777777" w:rsidR="0091449E" w:rsidRDefault="000C4B0C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  <w:r>
        <w:rPr>
          <w:noProof/>
          <w:lang w:eastAsia="ro-RO"/>
        </w:rPr>
        <w:drawing>
          <wp:anchor distT="0" distB="0" distL="114300" distR="114300" simplePos="0" relativeHeight="251664384" behindDoc="0" locked="0" layoutInCell="1" allowOverlap="1" wp14:anchorId="12D1EAFE" wp14:editId="1A30C168">
            <wp:simplePos x="0" y="0"/>
            <wp:positionH relativeFrom="column">
              <wp:posOffset>455930</wp:posOffset>
            </wp:positionH>
            <wp:positionV relativeFrom="paragraph">
              <wp:posOffset>105410</wp:posOffset>
            </wp:positionV>
            <wp:extent cx="2036445" cy="1261110"/>
            <wp:effectExtent l="19050" t="19050" r="20955" b="15240"/>
            <wp:wrapSquare wrapText="bothSides"/>
            <wp:docPr id="6" name="Picture 6" descr="Symptoms of Tomato Mgggildiou Phytophtora Infestans Stock Image - Image of  attack, leaks: 232187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mptoms of Tomato Mgggildiou Phytophtora Infestans Stock Image - Image of  attack, leaks: 2321878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2611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665408" behindDoc="0" locked="0" layoutInCell="1" allowOverlap="1" wp14:anchorId="5B786FEC" wp14:editId="366A92F7">
            <wp:simplePos x="0" y="0"/>
            <wp:positionH relativeFrom="column">
              <wp:posOffset>3272790</wp:posOffset>
            </wp:positionH>
            <wp:positionV relativeFrom="paragraph">
              <wp:posOffset>105410</wp:posOffset>
            </wp:positionV>
            <wp:extent cx="1911985" cy="1261110"/>
            <wp:effectExtent l="19050" t="19050" r="12065" b="15240"/>
            <wp:wrapSquare wrapText="bothSides"/>
            <wp:docPr id="7" name="Picture 7" descr="Fainarea morcovului, pastarnacului si mararului - identificare si  combatere, tratamente | Botanis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inarea morcovului, pastarnacului si mararului - identificare si  combatere, tratamente | Botanisti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2611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0A371" w14:textId="77777777" w:rsidR="0082047D" w:rsidRDefault="0082047D" w:rsidP="000C4B0C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615B0D3A" w14:textId="77777777" w:rsidR="0091449E" w:rsidRPr="007473E1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7D17487A" w14:textId="77777777" w:rsidR="0082047D" w:rsidRDefault="0082047D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</w:p>
    <w:p w14:paraId="01446B6F" w14:textId="77777777" w:rsidR="0091449E" w:rsidRDefault="0082047D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  <w:r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</w:t>
      </w:r>
    </w:p>
    <w:p w14:paraId="38DA1F39" w14:textId="77777777" w:rsidR="0091449E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22EC9365" w14:textId="77777777" w:rsidR="0091449E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68DF45C8" w14:textId="77777777" w:rsidR="0091449E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5884FD6B" w14:textId="77777777" w:rsidR="0091449E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00FAE411" w14:textId="77777777" w:rsidR="0091449E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340C0CC2" w14:textId="77777777" w:rsidR="00016CDE" w:rsidRDefault="0082047D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  <w:r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</w:t>
      </w:r>
      <w:r w:rsidR="000C4B0C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</w:t>
      </w:r>
      <w:r w:rsidRPr="00DB5DC8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Mană  </w:t>
      </w:r>
      <w:r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</w:t>
      </w:r>
      <w:r w:rsidR="0091449E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                     </w:t>
      </w:r>
      <w:r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</w:t>
      </w:r>
      <w:r w:rsidR="000C4B0C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</w:t>
      </w:r>
      <w:r w:rsidRPr="00DB5DC8">
        <w:rPr>
          <w:rFonts w:ascii="Times New Roman" w:eastAsia="Times New Roman" w:hAnsi="Times New Roman"/>
          <w:bCs/>
          <w:sz w:val="20"/>
          <w:szCs w:val="20"/>
          <w:lang w:val="fr-FR"/>
        </w:rPr>
        <w:t>Făinare</w:t>
      </w:r>
      <w:r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</w:t>
      </w:r>
    </w:p>
    <w:p w14:paraId="4D524B3D" w14:textId="77777777" w:rsidR="00016CDE" w:rsidRDefault="00016CD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691D438E" w14:textId="77777777" w:rsidR="00016CDE" w:rsidRDefault="00016CD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22B57F65" w14:textId="77777777" w:rsidR="00016CDE" w:rsidRDefault="00016CD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27E5133E" w14:textId="77777777" w:rsidR="0091449E" w:rsidRDefault="0082047D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  <w:r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                  </w:t>
      </w:r>
      <w:r w:rsidRPr="00DB5DC8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</w:t>
      </w:r>
    </w:p>
    <w:p w14:paraId="1A200B4A" w14:textId="77777777" w:rsidR="000C4B0C" w:rsidRDefault="000C4B0C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5A5DE096" w14:textId="77777777" w:rsidR="000C4B0C" w:rsidRDefault="000C4B0C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  <w:r>
        <w:rPr>
          <w:noProof/>
          <w:lang w:eastAsia="ro-RO"/>
        </w:rPr>
        <w:drawing>
          <wp:anchor distT="0" distB="0" distL="114300" distR="114300" simplePos="0" relativeHeight="251666432" behindDoc="0" locked="0" layoutInCell="1" allowOverlap="1" wp14:anchorId="3194EC97" wp14:editId="3945350C">
            <wp:simplePos x="0" y="0"/>
            <wp:positionH relativeFrom="column">
              <wp:posOffset>455930</wp:posOffset>
            </wp:positionH>
            <wp:positionV relativeFrom="paragraph">
              <wp:posOffset>32385</wp:posOffset>
            </wp:positionV>
            <wp:extent cx="2185670" cy="1418590"/>
            <wp:effectExtent l="19050" t="19050" r="24130" b="10160"/>
            <wp:wrapSquare wrapText="bothSides"/>
            <wp:docPr id="9" name="Picture 9" descr="Putregaiul cenusiu al tomatelor - identificare si combatere, tratamente |  Botanis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utregaiul cenusiu al tomatelor - identificare si combatere, tratamente |  Botanisti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14185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663360" behindDoc="0" locked="0" layoutInCell="1" allowOverlap="1" wp14:anchorId="2F10DF2F" wp14:editId="354ECF0A">
            <wp:simplePos x="0" y="0"/>
            <wp:positionH relativeFrom="column">
              <wp:posOffset>3377565</wp:posOffset>
            </wp:positionH>
            <wp:positionV relativeFrom="paragraph">
              <wp:posOffset>32385</wp:posOffset>
            </wp:positionV>
            <wp:extent cx="1887220" cy="1418590"/>
            <wp:effectExtent l="19050" t="19050" r="17780" b="10160"/>
            <wp:wrapSquare wrapText="bothSides"/>
            <wp:docPr id="8" name="Picture 8" descr="Alternarioza - prezentare, prevenire și combatere | Paradis 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ernarioza - prezentare, prevenire și combatere | Paradis Verd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4185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DB800" w14:textId="77777777" w:rsidR="000C4B0C" w:rsidRDefault="000C4B0C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1808CC37" w14:textId="77777777" w:rsidR="0091449E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248F2942" w14:textId="77777777" w:rsidR="0091449E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232E8333" w14:textId="77777777" w:rsidR="0091449E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4A6BF42C" w14:textId="77777777" w:rsidR="0091449E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2A83221D" w14:textId="77777777" w:rsidR="0091449E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03C07C1E" w14:textId="77777777" w:rsidR="0091449E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0A664C9D" w14:textId="77777777" w:rsidR="0091449E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1195E1FA" w14:textId="77777777" w:rsidR="0091449E" w:rsidRDefault="0091449E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3E0AFD7A" w14:textId="77777777" w:rsidR="000C4B0C" w:rsidRDefault="000C4B0C" w:rsidP="000C4B0C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46AAFA00" w14:textId="77777777" w:rsidR="0082047D" w:rsidRPr="00DB5DC8" w:rsidRDefault="0082047D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  <w:r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</w:t>
      </w:r>
      <w:r w:rsidR="000C4B0C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                             </w:t>
      </w:r>
      <w:r w:rsidRPr="00DB5DC8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Putregai </w:t>
      </w:r>
      <w:r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      </w:t>
      </w:r>
      <w:r w:rsidR="000C4B0C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           </w:t>
      </w:r>
      <w:r w:rsidR="00016CDE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                     </w:t>
      </w:r>
      <w:r w:rsidR="000C4B0C"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</w:t>
      </w:r>
      <w:r>
        <w:rPr>
          <w:rFonts w:ascii="Times New Roman" w:eastAsia="Times New Roman" w:hAnsi="Times New Roman"/>
          <w:bCs/>
          <w:sz w:val="20"/>
          <w:szCs w:val="20"/>
          <w:lang w:val="fr-FR"/>
        </w:rPr>
        <w:t xml:space="preserve">           </w:t>
      </w:r>
      <w:r w:rsidRPr="00DB5DC8">
        <w:rPr>
          <w:rFonts w:ascii="Times New Roman" w:eastAsia="Times New Roman" w:hAnsi="Times New Roman"/>
          <w:bCs/>
          <w:sz w:val="20"/>
          <w:szCs w:val="20"/>
          <w:lang w:val="fr-FR"/>
        </w:rPr>
        <w:t>Alternarioză</w:t>
      </w:r>
    </w:p>
    <w:p w14:paraId="2845B32F" w14:textId="77777777" w:rsidR="0082047D" w:rsidRDefault="0082047D" w:rsidP="0082047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</w:p>
    <w:p w14:paraId="14F7DC1B" w14:textId="77777777" w:rsidR="0082047D" w:rsidRDefault="0082047D" w:rsidP="0082047D">
      <w:pPr>
        <w:spacing w:after="0" w:line="240" w:lineRule="auto"/>
        <w:ind w:left="-18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</w:p>
    <w:p w14:paraId="03C3BCF9" w14:textId="77777777" w:rsidR="0091449E" w:rsidRDefault="0091449E"/>
    <w:sectPr w:rsidR="00914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A0294"/>
    <w:multiLevelType w:val="hybridMultilevel"/>
    <w:tmpl w:val="A5343E2C"/>
    <w:lvl w:ilvl="0" w:tplc="2D2EB0F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1376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47D"/>
    <w:rsid w:val="00016CDE"/>
    <w:rsid w:val="000C4B0C"/>
    <w:rsid w:val="0082047D"/>
    <w:rsid w:val="0091449E"/>
    <w:rsid w:val="00A702E2"/>
    <w:rsid w:val="00AB764F"/>
    <w:rsid w:val="00C16B5F"/>
    <w:rsid w:val="00E6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8FDA"/>
  <w15:docId w15:val="{63B9F8C9-4FA0-46A7-BE4E-8217DE91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7D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2047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2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204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6</cp:revision>
  <dcterms:created xsi:type="dcterms:W3CDTF">2023-06-09T10:44:00Z</dcterms:created>
  <dcterms:modified xsi:type="dcterms:W3CDTF">2025-06-18T08:42:00Z</dcterms:modified>
</cp:coreProperties>
</file>