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FD57" w14:textId="77777777" w:rsidR="00522580" w:rsidRDefault="00522580"/>
    <w:p w14:paraId="324FADA6" w14:textId="77777777" w:rsidR="005A0157" w:rsidRPr="00DE3E07" w:rsidRDefault="005A0157" w:rsidP="005A01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E07">
        <w:rPr>
          <w:rFonts w:ascii="Times New Roman" w:hAnsi="Times New Roman"/>
          <w:sz w:val="24"/>
          <w:szCs w:val="24"/>
        </w:rPr>
        <w:t>Anexă la Buletin de avertizare</w:t>
      </w:r>
    </w:p>
    <w:p w14:paraId="21C25130" w14:textId="202564E3" w:rsidR="00A947CB" w:rsidRPr="00DE3E07" w:rsidRDefault="005A0157" w:rsidP="00DE3E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E07">
        <w:rPr>
          <w:rFonts w:ascii="Times New Roman" w:hAnsi="Times New Roman"/>
          <w:sz w:val="24"/>
          <w:szCs w:val="24"/>
        </w:rPr>
        <w:t xml:space="preserve">Nr. </w:t>
      </w:r>
      <w:r w:rsidR="00197A8A" w:rsidRPr="00DE3E07">
        <w:rPr>
          <w:rFonts w:ascii="Times New Roman" w:hAnsi="Times New Roman"/>
          <w:sz w:val="24"/>
          <w:szCs w:val="24"/>
        </w:rPr>
        <w:t>3</w:t>
      </w:r>
      <w:r w:rsidR="00DE3E07" w:rsidRPr="00DE3E07">
        <w:rPr>
          <w:rFonts w:ascii="Times New Roman" w:hAnsi="Times New Roman"/>
          <w:sz w:val="24"/>
          <w:szCs w:val="24"/>
        </w:rPr>
        <w:t>7</w:t>
      </w:r>
      <w:r w:rsidRPr="00DE3E07">
        <w:rPr>
          <w:rFonts w:ascii="Times New Roman" w:hAnsi="Times New Roman"/>
          <w:sz w:val="24"/>
          <w:szCs w:val="24"/>
        </w:rPr>
        <w:t xml:space="preserve"> din </w:t>
      </w:r>
      <w:r w:rsidR="00DE3E07" w:rsidRPr="00DE3E07">
        <w:rPr>
          <w:rFonts w:ascii="Times New Roman" w:hAnsi="Times New Roman"/>
          <w:sz w:val="24"/>
          <w:szCs w:val="24"/>
        </w:rPr>
        <w:t>19</w:t>
      </w:r>
      <w:r w:rsidR="00197A8A" w:rsidRPr="00DE3E07">
        <w:rPr>
          <w:rFonts w:ascii="Times New Roman" w:hAnsi="Times New Roman"/>
          <w:sz w:val="24"/>
          <w:szCs w:val="24"/>
        </w:rPr>
        <w:t xml:space="preserve"> iunie</w:t>
      </w:r>
      <w:r w:rsidRPr="00DE3E07">
        <w:rPr>
          <w:rFonts w:ascii="Times New Roman" w:hAnsi="Times New Roman"/>
          <w:sz w:val="24"/>
          <w:szCs w:val="24"/>
        </w:rPr>
        <w:t xml:space="preserve"> 202</w:t>
      </w:r>
      <w:r w:rsidR="00DE3E07" w:rsidRPr="00DE3E07">
        <w:rPr>
          <w:rFonts w:ascii="Times New Roman" w:hAnsi="Times New Roman"/>
          <w:sz w:val="24"/>
          <w:szCs w:val="24"/>
        </w:rPr>
        <w:t>5</w:t>
      </w:r>
    </w:p>
    <w:p w14:paraId="36B167DE" w14:textId="77777777" w:rsidR="005A0157" w:rsidRDefault="005A0157" w:rsidP="00DE3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153D8DF9" wp14:editId="757C36B6">
            <wp:simplePos x="0" y="0"/>
            <wp:positionH relativeFrom="column">
              <wp:posOffset>2005330</wp:posOffset>
            </wp:positionH>
            <wp:positionV relativeFrom="paragraph">
              <wp:posOffset>137160</wp:posOffset>
            </wp:positionV>
            <wp:extent cx="2266950" cy="1502410"/>
            <wp:effectExtent l="19050" t="19050" r="19050" b="21590"/>
            <wp:wrapSquare wrapText="bothSides"/>
            <wp:docPr id="2" name="Picture 2" descr="Late blight of potato and tomato: declared pest | Agriculture an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e blight of potato and tomato: declared pest | Agriculture and F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02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A89C9" w14:textId="77777777" w:rsidR="005A0157" w:rsidRPr="005A0157" w:rsidRDefault="005A0157" w:rsidP="00DE3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B4D191" w14:textId="77777777" w:rsidR="005A0157" w:rsidRPr="00221231" w:rsidRDefault="005A0157" w:rsidP="00DE3E07">
      <w:pPr>
        <w:spacing w:after="0" w:line="36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31D87095" w14:textId="77777777" w:rsidR="005A0157" w:rsidRPr="00221231" w:rsidRDefault="005A0157" w:rsidP="00DE3E07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763D3DA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2BC3363A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7B04155A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6B40612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359BB6E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44782B1A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11A4A81" w14:textId="7DA1BE45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Mană pe frunză</w:t>
      </w:r>
    </w:p>
    <w:p w14:paraId="78A90A55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07FE460F" w14:textId="77777777" w:rsidR="005A0157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94BD93B" wp14:editId="5401011F">
            <wp:simplePos x="0" y="0"/>
            <wp:positionH relativeFrom="column">
              <wp:posOffset>1936750</wp:posOffset>
            </wp:positionH>
            <wp:positionV relativeFrom="paragraph">
              <wp:posOffset>38735</wp:posOffset>
            </wp:positionV>
            <wp:extent cx="2336165" cy="1322705"/>
            <wp:effectExtent l="19050" t="19050" r="26035" b="10795"/>
            <wp:wrapSquare wrapText="bothSides"/>
            <wp:docPr id="3" name="Picture 3" descr="Alternarioza – Pătarea brună a frunzelor – GLIS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ernarioza – Pătarea brună a frunzelor – GLISSA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3227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26592" w14:textId="77777777" w:rsidR="00A947CB" w:rsidRDefault="00A947CB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28F6DC0" w14:textId="77777777" w:rsidR="00A947CB" w:rsidRDefault="00A947CB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372452E" w14:textId="77777777" w:rsidR="00A947CB" w:rsidRDefault="00A947CB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41D4B4CD" w14:textId="77777777" w:rsidR="001931A9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1828F411" w14:textId="77777777" w:rsidR="001931A9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627F09C" w14:textId="77777777" w:rsidR="001931A9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54698F7" w14:textId="77777777" w:rsidR="001931A9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F66038F" w14:textId="77777777" w:rsidR="001931A9" w:rsidRDefault="001931A9" w:rsidP="00DE3E07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6090B3C" w14:textId="77777777" w:rsidR="007E7F67" w:rsidRDefault="007E7F67" w:rsidP="00DE3E07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7A36168" w14:textId="77777777" w:rsidR="001931A9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1DCD887" w14:textId="410D61B1" w:rsidR="001931A9" w:rsidRDefault="001931A9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Alternarioză</w:t>
      </w:r>
      <w:proofErr w:type="spellEnd"/>
    </w:p>
    <w:p w14:paraId="0F7F4276" w14:textId="77777777" w:rsidR="00DE3E07" w:rsidRDefault="00DE3E0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06B95BA" w14:textId="2FF4FDDD" w:rsidR="00A947CB" w:rsidRDefault="00DE3E0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DE3E07">
        <w:rPr>
          <w:rFonts w:eastAsia="Times New Roman"/>
          <w:noProof/>
          <w:kern w:val="2"/>
          <w:sz w:val="24"/>
          <w:szCs w:val="24"/>
          <w:lang w:eastAsia="ro-RO"/>
          <w14:ligatures w14:val="standardContextual"/>
        </w:rPr>
        <w:drawing>
          <wp:inline distT="0" distB="0" distL="0" distR="0" wp14:anchorId="64BBDE80" wp14:editId="12BC1E0E">
            <wp:extent cx="2420815" cy="1323340"/>
            <wp:effectExtent l="0" t="0" r="0" b="0"/>
            <wp:docPr id="215930993" name="Imagine 1" descr="Alternarioza cartofului - cauze, simptome și combatere - BASF Agricultural  Solutions Româ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ernarioza cartofului - cauze, simptome și combatere - BASF Agricultural  Solutions Româ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085" cy="133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BC83" w14:textId="05D2D4AB" w:rsidR="005A0157" w:rsidRDefault="00DE3E0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Antracnoză</w:t>
      </w:r>
    </w:p>
    <w:p w14:paraId="12525DA3" w14:textId="77777777" w:rsidR="00DE3E07" w:rsidRDefault="00DE3E0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0C5BD36C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0C770350" wp14:editId="4CC6CD15">
            <wp:simplePos x="0" y="0"/>
            <wp:positionH relativeFrom="column">
              <wp:posOffset>2005330</wp:posOffset>
            </wp:positionH>
            <wp:positionV relativeFrom="paragraph">
              <wp:posOffset>52705</wp:posOffset>
            </wp:positionV>
            <wp:extent cx="2266950" cy="1475740"/>
            <wp:effectExtent l="19050" t="19050" r="19050" b="10160"/>
            <wp:wrapSquare wrapText="bothSides"/>
            <wp:docPr id="1" name="Picture 1" descr="Kartoffelkäfer (Leptinotarsa decemlinea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offelkäfer (Leptinotarsa decemlineata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757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A83F1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93486C0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F223131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DC5FC8B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F762EDE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3F0FAB4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ECE8F33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05588022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F383B58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1B497224" w14:textId="77777777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BAC9A61" w14:textId="39698A42" w:rsidR="005A01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6C3244">
        <w:rPr>
          <w:rFonts w:ascii="Times New Roman" w:eastAsia="Times New Roman" w:hAnsi="Times New Roman"/>
          <w:sz w:val="20"/>
          <w:szCs w:val="20"/>
        </w:rPr>
        <w:t xml:space="preserve">Gândacul din Colorado </w:t>
      </w:r>
      <w:r>
        <w:rPr>
          <w:rFonts w:ascii="Times New Roman" w:eastAsia="Times New Roman" w:hAnsi="Times New Roman"/>
          <w:sz w:val="20"/>
          <w:szCs w:val="20"/>
        </w:rPr>
        <w:t>–</w:t>
      </w:r>
      <w:r w:rsidRPr="006C3244">
        <w:rPr>
          <w:rFonts w:ascii="Times New Roman" w:eastAsia="Times New Roman" w:hAnsi="Times New Roman"/>
          <w:sz w:val="20"/>
          <w:szCs w:val="20"/>
        </w:rPr>
        <w:t xml:space="preserve"> adult</w:t>
      </w:r>
      <w:r>
        <w:rPr>
          <w:rFonts w:ascii="Times New Roman" w:eastAsia="Times New Roman" w:hAnsi="Times New Roman"/>
          <w:sz w:val="20"/>
          <w:szCs w:val="20"/>
        </w:rPr>
        <w:t>, larve, pontă</w:t>
      </w:r>
    </w:p>
    <w:p w14:paraId="11390023" w14:textId="77777777" w:rsidR="00DE3E07" w:rsidRDefault="00DE3E0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7AB6A22" w14:textId="77777777" w:rsidR="005A0157" w:rsidRPr="00643457" w:rsidRDefault="005A0157" w:rsidP="00DE3E0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sz w:val="10"/>
          <w:szCs w:val="10"/>
        </w:rPr>
      </w:pPr>
    </w:p>
    <w:p w14:paraId="66136D98" w14:textId="15D5D86A" w:rsidR="005A0157" w:rsidRDefault="00DE3E07" w:rsidP="00DE3E07">
      <w:pPr>
        <w:pStyle w:val="NormalWeb"/>
        <w:spacing w:after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7DC2762" wp14:editId="3802ECD9">
            <wp:extent cx="2327031" cy="1629192"/>
            <wp:effectExtent l="0" t="0" r="0" b="9525"/>
            <wp:docPr id="918741889" name="Imagine 1" descr="Combaterea afidelor din cultura de cartof - Revista Fe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baterea afidelor din cultura de cartof - Revista Fer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10" cy="17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58DB" w14:textId="0E8E1FA9" w:rsidR="005A0157" w:rsidRPr="00DE3E07" w:rsidRDefault="00DE3E07" w:rsidP="00DE3E07">
      <w:pPr>
        <w:jc w:val="center"/>
        <w:rPr>
          <w:rFonts w:ascii="Times New Roman" w:hAnsi="Times New Roman"/>
        </w:rPr>
      </w:pPr>
      <w:r w:rsidRPr="00DE3E07">
        <w:rPr>
          <w:rFonts w:ascii="Times New Roman" w:hAnsi="Times New Roman"/>
        </w:rPr>
        <w:t>Afide</w:t>
      </w:r>
    </w:p>
    <w:sectPr w:rsidR="005A0157" w:rsidRPr="00DE3E07" w:rsidSect="00DE3E07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157"/>
    <w:rsid w:val="001931A9"/>
    <w:rsid w:val="00197A8A"/>
    <w:rsid w:val="002935BE"/>
    <w:rsid w:val="00522580"/>
    <w:rsid w:val="005A0157"/>
    <w:rsid w:val="007E7F67"/>
    <w:rsid w:val="0080665A"/>
    <w:rsid w:val="00A947CB"/>
    <w:rsid w:val="00BD4033"/>
    <w:rsid w:val="00DE3E07"/>
    <w:rsid w:val="00E2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204E"/>
  <w15:docId w15:val="{B87A9C33-52B5-45E5-9AAF-386CE222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15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A0157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11</cp:revision>
  <cp:lastPrinted>2025-06-19T12:30:00Z</cp:lastPrinted>
  <dcterms:created xsi:type="dcterms:W3CDTF">2023-05-31T09:08:00Z</dcterms:created>
  <dcterms:modified xsi:type="dcterms:W3CDTF">2025-06-19T12:43:00Z</dcterms:modified>
</cp:coreProperties>
</file>